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EEA" w:rsidRPr="008A3E51" w:rsidRDefault="00475EEA" w:rsidP="008A3E51">
      <w:pPr>
        <w:jc w:val="center"/>
        <w:rPr>
          <w:b/>
        </w:rPr>
      </w:pPr>
      <w:r w:rsidRPr="008A3E51">
        <w:rPr>
          <w:b/>
        </w:rPr>
        <w:t>MINISTERUL EDUCAȚIEI ȘI CERCETĂRII ŞTIINȚIFICE</w:t>
      </w:r>
    </w:p>
    <w:p w:rsidR="00475EEA" w:rsidRPr="008A3E51" w:rsidRDefault="00475EEA" w:rsidP="008A3E51">
      <w:pPr>
        <w:pStyle w:val="Heading1"/>
        <w:ind w:left="0"/>
        <w:jc w:val="center"/>
        <w:rPr>
          <w:bCs/>
          <w:sz w:val="20"/>
        </w:rPr>
      </w:pPr>
    </w:p>
    <w:p w:rsidR="00475EEA" w:rsidRPr="008A3E51" w:rsidRDefault="00475EEA" w:rsidP="008A3E51">
      <w:pPr>
        <w:pStyle w:val="Heading1"/>
        <w:ind w:left="0"/>
        <w:jc w:val="center"/>
        <w:rPr>
          <w:bCs/>
          <w:sz w:val="20"/>
        </w:rPr>
      </w:pPr>
    </w:p>
    <w:p w:rsidR="00475EEA" w:rsidRPr="008A3E51" w:rsidRDefault="00475EEA" w:rsidP="008A3E51">
      <w:pPr>
        <w:pStyle w:val="Heading1"/>
        <w:ind w:left="0"/>
        <w:jc w:val="center"/>
        <w:rPr>
          <w:bCs/>
          <w:sz w:val="20"/>
        </w:rPr>
      </w:pPr>
    </w:p>
    <w:p w:rsidR="00475EEA" w:rsidRPr="008A3E51" w:rsidRDefault="00475EEA" w:rsidP="008A3E51">
      <w:pPr>
        <w:pStyle w:val="Heading1"/>
        <w:ind w:left="0"/>
        <w:jc w:val="center"/>
        <w:rPr>
          <w:bCs/>
          <w:sz w:val="20"/>
        </w:rPr>
      </w:pPr>
    </w:p>
    <w:p w:rsidR="00475EEA" w:rsidRPr="008A3E51" w:rsidRDefault="00475EEA" w:rsidP="008A3E51">
      <w:pPr>
        <w:rPr>
          <w:b/>
        </w:rPr>
      </w:pPr>
    </w:p>
    <w:p w:rsidR="00475EEA" w:rsidRDefault="00475EEA" w:rsidP="008A3E51">
      <w:pPr>
        <w:rPr>
          <w:b/>
        </w:rPr>
      </w:pPr>
    </w:p>
    <w:p w:rsidR="008A3E51" w:rsidRDefault="008A3E51" w:rsidP="008A3E51">
      <w:pPr>
        <w:rPr>
          <w:b/>
        </w:rPr>
      </w:pPr>
    </w:p>
    <w:p w:rsidR="008A3E51" w:rsidRDefault="008A3E51" w:rsidP="008A3E51">
      <w:pPr>
        <w:rPr>
          <w:b/>
        </w:rPr>
      </w:pPr>
    </w:p>
    <w:p w:rsidR="008A3E51" w:rsidRDefault="008A3E51" w:rsidP="008A3E51">
      <w:pPr>
        <w:rPr>
          <w:b/>
        </w:rPr>
      </w:pPr>
    </w:p>
    <w:p w:rsidR="008A3E51" w:rsidRDefault="008A3E51" w:rsidP="008A3E51">
      <w:pPr>
        <w:rPr>
          <w:b/>
        </w:rPr>
      </w:pPr>
    </w:p>
    <w:p w:rsidR="008A3E51" w:rsidRDefault="008A3E51" w:rsidP="008A3E51">
      <w:pPr>
        <w:rPr>
          <w:b/>
        </w:rPr>
      </w:pPr>
    </w:p>
    <w:p w:rsidR="008A3E51" w:rsidRDefault="008A3E51" w:rsidP="008A3E51">
      <w:pPr>
        <w:rPr>
          <w:b/>
        </w:rPr>
      </w:pPr>
    </w:p>
    <w:p w:rsidR="008A3E51" w:rsidRDefault="008A3E51" w:rsidP="008A3E51">
      <w:pPr>
        <w:rPr>
          <w:b/>
        </w:rPr>
      </w:pPr>
    </w:p>
    <w:p w:rsidR="008A3E51" w:rsidRDefault="008A3E51" w:rsidP="008A3E51">
      <w:pPr>
        <w:rPr>
          <w:b/>
        </w:rPr>
      </w:pPr>
    </w:p>
    <w:p w:rsidR="008A3E51" w:rsidRPr="008A3E51" w:rsidRDefault="008A3E51" w:rsidP="008A3E51">
      <w:pPr>
        <w:rPr>
          <w:b/>
        </w:rPr>
      </w:pPr>
    </w:p>
    <w:p w:rsidR="00475EEA" w:rsidRPr="008A3E51" w:rsidRDefault="00475EEA" w:rsidP="008A3E51">
      <w:pPr>
        <w:rPr>
          <w:b/>
        </w:rPr>
      </w:pPr>
    </w:p>
    <w:p w:rsidR="00475EEA" w:rsidRPr="008A3E51" w:rsidRDefault="00475EEA" w:rsidP="008A3E51">
      <w:pPr>
        <w:rPr>
          <w:b/>
        </w:rPr>
      </w:pPr>
    </w:p>
    <w:p w:rsidR="00475EEA" w:rsidRPr="008A3E51" w:rsidRDefault="00475EEA" w:rsidP="008A3E51">
      <w:pPr>
        <w:rPr>
          <w:b/>
        </w:rPr>
      </w:pPr>
    </w:p>
    <w:p w:rsidR="00475EEA" w:rsidRPr="008A3E51" w:rsidRDefault="00475EEA" w:rsidP="008A3E51">
      <w:pPr>
        <w:rPr>
          <w:b/>
        </w:rPr>
      </w:pPr>
    </w:p>
    <w:p w:rsidR="00475EEA" w:rsidRPr="008A3E51" w:rsidRDefault="00475EEA" w:rsidP="008A3E51">
      <w:pPr>
        <w:rPr>
          <w:b/>
        </w:rPr>
      </w:pPr>
    </w:p>
    <w:p w:rsidR="00475EEA" w:rsidRPr="008A3E51" w:rsidRDefault="00475EEA" w:rsidP="008A3E51">
      <w:pPr>
        <w:pStyle w:val="Heading1"/>
        <w:ind w:left="0"/>
        <w:jc w:val="center"/>
        <w:rPr>
          <w:bCs/>
          <w:sz w:val="20"/>
        </w:rPr>
      </w:pPr>
    </w:p>
    <w:p w:rsidR="00475EEA" w:rsidRPr="008A3E51" w:rsidRDefault="00475EEA" w:rsidP="008A3E51">
      <w:pPr>
        <w:pStyle w:val="Heading1"/>
        <w:ind w:left="0"/>
        <w:jc w:val="center"/>
        <w:rPr>
          <w:bCs/>
          <w:sz w:val="20"/>
        </w:rPr>
      </w:pPr>
      <w:r w:rsidRPr="008A3E51">
        <w:rPr>
          <w:bCs/>
          <w:sz w:val="20"/>
        </w:rPr>
        <w:t>P R O G R A M A</w:t>
      </w:r>
    </w:p>
    <w:p w:rsidR="00475EEA" w:rsidRPr="008A3E51" w:rsidRDefault="00475EEA" w:rsidP="008A3E51">
      <w:pPr>
        <w:jc w:val="center"/>
        <w:rPr>
          <w:b/>
        </w:rPr>
      </w:pPr>
    </w:p>
    <w:p w:rsidR="00475EEA" w:rsidRPr="008A3E51" w:rsidRDefault="00475EEA" w:rsidP="008A3E51">
      <w:pPr>
        <w:jc w:val="center"/>
        <w:rPr>
          <w:b/>
        </w:rPr>
      </w:pPr>
      <w:r w:rsidRPr="008A3E51">
        <w:rPr>
          <w:b/>
        </w:rPr>
        <w:t xml:space="preserve">PENTRU  EXAMENUL </w:t>
      </w:r>
      <w:r w:rsidR="00071FD9" w:rsidRPr="008A3E51">
        <w:rPr>
          <w:b/>
        </w:rPr>
        <w:t xml:space="preserve">NAȚIONAL </w:t>
      </w:r>
      <w:r w:rsidRPr="008A3E51">
        <w:rPr>
          <w:b/>
        </w:rPr>
        <w:t xml:space="preserve">DE </w:t>
      </w:r>
      <w:r w:rsidRPr="008A3E51">
        <w:rPr>
          <w:b/>
          <w:bCs/>
        </w:rPr>
        <w:t>DEFINITIVARE</w:t>
      </w:r>
      <w:r w:rsidRPr="008A3E51">
        <w:rPr>
          <w:b/>
        </w:rPr>
        <w:t xml:space="preserve"> ÎN ÎNVĂȚĂMÂNT</w:t>
      </w:r>
    </w:p>
    <w:p w:rsidR="00475EEA" w:rsidRPr="008A3E51" w:rsidRDefault="00475EEA" w:rsidP="008A3E51">
      <w:pPr>
        <w:jc w:val="center"/>
        <w:rPr>
          <w:b/>
        </w:rPr>
      </w:pPr>
    </w:p>
    <w:p w:rsidR="00475EEA" w:rsidRPr="008A3E51" w:rsidRDefault="00475EEA" w:rsidP="008A3E51">
      <w:pPr>
        <w:jc w:val="center"/>
        <w:rPr>
          <w:b/>
        </w:rPr>
      </w:pPr>
      <w:r w:rsidRPr="008A3E51">
        <w:rPr>
          <w:b/>
        </w:rPr>
        <w:t>MAIȘTRI INSTRUCTORI</w:t>
      </w:r>
    </w:p>
    <w:p w:rsidR="00475EEA" w:rsidRPr="008A3E51" w:rsidRDefault="00475EEA" w:rsidP="008A3E51">
      <w:pPr>
        <w:jc w:val="center"/>
        <w:rPr>
          <w:b/>
        </w:rPr>
      </w:pPr>
    </w:p>
    <w:p w:rsidR="00475EEA" w:rsidRPr="008A3E51" w:rsidRDefault="00475EEA" w:rsidP="008A3E51">
      <w:pPr>
        <w:jc w:val="center"/>
        <w:rPr>
          <w:b/>
        </w:rPr>
      </w:pPr>
    </w:p>
    <w:p w:rsidR="00071FD9" w:rsidRPr="008A3E51" w:rsidRDefault="00071FD9" w:rsidP="008A3E51">
      <w:pPr>
        <w:jc w:val="center"/>
        <w:rPr>
          <w:b/>
        </w:rPr>
      </w:pPr>
    </w:p>
    <w:p w:rsidR="00071FD9" w:rsidRPr="008A3E51" w:rsidRDefault="00071FD9" w:rsidP="008A3E51">
      <w:pPr>
        <w:jc w:val="center"/>
        <w:rPr>
          <w:b/>
        </w:rPr>
      </w:pPr>
    </w:p>
    <w:p w:rsidR="00071FD9" w:rsidRPr="008A3E51" w:rsidRDefault="00071FD9" w:rsidP="008A3E51">
      <w:pPr>
        <w:jc w:val="center"/>
        <w:rPr>
          <w:b/>
        </w:rPr>
      </w:pPr>
    </w:p>
    <w:p w:rsidR="00071FD9" w:rsidRPr="008A3E51" w:rsidRDefault="00071FD9" w:rsidP="008A3E51">
      <w:pPr>
        <w:jc w:val="center"/>
        <w:rPr>
          <w:b/>
        </w:rPr>
      </w:pPr>
    </w:p>
    <w:p w:rsidR="00406A13" w:rsidRPr="008A3E51" w:rsidRDefault="00071FD9" w:rsidP="008A3E51">
      <w:pPr>
        <w:ind w:left="2160" w:hanging="2160"/>
        <w:jc w:val="center"/>
        <w:rPr>
          <w:b/>
        </w:rPr>
      </w:pPr>
      <w:r w:rsidRPr="008A3E51">
        <w:rPr>
          <w:b/>
        </w:rPr>
        <w:t xml:space="preserve">DISCIPLINA DE EXAMEN: </w:t>
      </w:r>
      <w:r w:rsidR="00406A13" w:rsidRPr="008A3E51">
        <w:rPr>
          <w:b/>
        </w:rPr>
        <w:t>TEHNICI POLIGRAFICE</w:t>
      </w:r>
    </w:p>
    <w:p w:rsidR="00475EEA" w:rsidRPr="008A3E51" w:rsidRDefault="00475EEA" w:rsidP="008A3E51">
      <w:pPr>
        <w:jc w:val="center"/>
        <w:rPr>
          <w:b/>
        </w:rPr>
      </w:pPr>
    </w:p>
    <w:p w:rsidR="00475EEA" w:rsidRPr="008A3E51" w:rsidRDefault="00475EEA" w:rsidP="008A3E51">
      <w:pPr>
        <w:jc w:val="center"/>
        <w:rPr>
          <w:b/>
        </w:rPr>
      </w:pPr>
    </w:p>
    <w:p w:rsidR="00475EEA" w:rsidRPr="008A3E51" w:rsidRDefault="00475EEA" w:rsidP="008A3E51">
      <w:pPr>
        <w:jc w:val="center"/>
        <w:rPr>
          <w:b/>
        </w:rPr>
      </w:pPr>
    </w:p>
    <w:p w:rsidR="00475EEA" w:rsidRPr="008A3E51" w:rsidRDefault="00475EEA" w:rsidP="008A3E51">
      <w:pPr>
        <w:jc w:val="center"/>
        <w:rPr>
          <w:b/>
        </w:rPr>
      </w:pPr>
    </w:p>
    <w:p w:rsidR="00475EEA" w:rsidRPr="008A3E51" w:rsidRDefault="00475EEA" w:rsidP="008A3E51">
      <w:pPr>
        <w:jc w:val="center"/>
        <w:rPr>
          <w:b/>
        </w:rPr>
      </w:pPr>
    </w:p>
    <w:p w:rsidR="00475EEA" w:rsidRPr="008A3E51" w:rsidRDefault="00475EEA" w:rsidP="008A3E51">
      <w:pPr>
        <w:jc w:val="center"/>
        <w:rPr>
          <w:b/>
        </w:rPr>
      </w:pPr>
    </w:p>
    <w:p w:rsidR="00475EEA" w:rsidRPr="008A3E51" w:rsidRDefault="00475EEA" w:rsidP="008A3E51">
      <w:pPr>
        <w:jc w:val="center"/>
        <w:rPr>
          <w:b/>
        </w:rPr>
      </w:pPr>
    </w:p>
    <w:p w:rsidR="00475EEA" w:rsidRPr="008A3E51" w:rsidRDefault="00475EEA" w:rsidP="008A3E51">
      <w:pPr>
        <w:jc w:val="center"/>
        <w:rPr>
          <w:b/>
        </w:rPr>
      </w:pPr>
    </w:p>
    <w:p w:rsidR="00475EEA" w:rsidRPr="008A3E51" w:rsidRDefault="00475EEA" w:rsidP="008A3E51">
      <w:pPr>
        <w:rPr>
          <w:b/>
        </w:rPr>
      </w:pPr>
    </w:p>
    <w:p w:rsidR="00475EEA" w:rsidRDefault="00475EEA" w:rsidP="008A3E51">
      <w:pPr>
        <w:jc w:val="center"/>
        <w:rPr>
          <w:b/>
        </w:rPr>
      </w:pPr>
    </w:p>
    <w:p w:rsidR="008A3E51" w:rsidRDefault="008A3E51" w:rsidP="008A3E51">
      <w:pPr>
        <w:jc w:val="center"/>
        <w:rPr>
          <w:b/>
        </w:rPr>
      </w:pPr>
    </w:p>
    <w:p w:rsidR="008A3E51" w:rsidRDefault="008A3E51" w:rsidP="008A3E51">
      <w:pPr>
        <w:jc w:val="center"/>
        <w:rPr>
          <w:b/>
        </w:rPr>
      </w:pPr>
    </w:p>
    <w:p w:rsidR="008A3E51" w:rsidRDefault="008A3E51" w:rsidP="008A3E51">
      <w:pPr>
        <w:jc w:val="center"/>
        <w:rPr>
          <w:b/>
        </w:rPr>
      </w:pPr>
    </w:p>
    <w:p w:rsidR="008A3E51" w:rsidRDefault="008A3E51" w:rsidP="008A3E51">
      <w:pPr>
        <w:jc w:val="center"/>
        <w:rPr>
          <w:b/>
        </w:rPr>
      </w:pPr>
    </w:p>
    <w:p w:rsidR="008A3E51" w:rsidRDefault="008A3E51" w:rsidP="008A3E51">
      <w:pPr>
        <w:jc w:val="center"/>
        <w:rPr>
          <w:b/>
        </w:rPr>
      </w:pPr>
    </w:p>
    <w:p w:rsidR="008A3E51" w:rsidRDefault="008A3E51" w:rsidP="008A3E51">
      <w:pPr>
        <w:jc w:val="center"/>
        <w:rPr>
          <w:b/>
        </w:rPr>
      </w:pPr>
    </w:p>
    <w:p w:rsidR="008A3E51" w:rsidRDefault="008A3E51" w:rsidP="008A3E51">
      <w:pPr>
        <w:jc w:val="center"/>
        <w:rPr>
          <w:b/>
        </w:rPr>
      </w:pPr>
    </w:p>
    <w:p w:rsidR="008A3E51" w:rsidRPr="008A3E51" w:rsidRDefault="008A3E51" w:rsidP="008A3E51">
      <w:pPr>
        <w:jc w:val="center"/>
        <w:rPr>
          <w:b/>
        </w:rPr>
      </w:pPr>
    </w:p>
    <w:p w:rsidR="00475EEA" w:rsidRPr="008A3E51" w:rsidRDefault="00475EEA" w:rsidP="008A3E51">
      <w:pPr>
        <w:jc w:val="center"/>
        <w:rPr>
          <w:b/>
        </w:rPr>
      </w:pPr>
    </w:p>
    <w:p w:rsidR="00475EEA" w:rsidRPr="008A3E51" w:rsidRDefault="00475EEA" w:rsidP="008A3E51">
      <w:pPr>
        <w:jc w:val="center"/>
        <w:rPr>
          <w:b/>
        </w:rPr>
      </w:pPr>
    </w:p>
    <w:p w:rsidR="002D23CE" w:rsidRPr="008A3E51" w:rsidRDefault="00475EEA" w:rsidP="008A3E51">
      <w:pPr>
        <w:jc w:val="center"/>
        <w:rPr>
          <w:b/>
        </w:rPr>
      </w:pPr>
      <w:r w:rsidRPr="008A3E51">
        <w:rPr>
          <w:b/>
        </w:rPr>
        <w:t>2015</w:t>
      </w:r>
    </w:p>
    <w:p w:rsidR="00071FD9" w:rsidRPr="008A3E51" w:rsidRDefault="00071FD9" w:rsidP="008A3E51">
      <w:pPr>
        <w:jc w:val="center"/>
        <w:rPr>
          <w:b/>
        </w:rPr>
      </w:pPr>
    </w:p>
    <w:p w:rsidR="007002D5" w:rsidRPr="008A3E51" w:rsidRDefault="007002D5" w:rsidP="008A3E51">
      <w:pPr>
        <w:widowControl w:val="0"/>
        <w:jc w:val="center"/>
        <w:rPr>
          <w:b/>
        </w:rPr>
      </w:pPr>
      <w:r w:rsidRPr="008A3E51">
        <w:rPr>
          <w:b/>
        </w:rPr>
        <w:lastRenderedPageBreak/>
        <w:t>1. PREZENTARE. COMPETENȚE GENERALE</w:t>
      </w:r>
    </w:p>
    <w:p w:rsidR="007002D5" w:rsidRPr="008A3E51" w:rsidRDefault="007002D5" w:rsidP="008A3E51">
      <w:pPr>
        <w:jc w:val="center"/>
        <w:rPr>
          <w:b/>
        </w:rPr>
      </w:pPr>
    </w:p>
    <w:p w:rsidR="007002D5" w:rsidRPr="008A3E51" w:rsidRDefault="007002D5" w:rsidP="008A3E51">
      <w:pPr>
        <w:rPr>
          <w:b/>
        </w:rPr>
      </w:pPr>
      <w:r w:rsidRPr="008A3E51">
        <w:rPr>
          <w:b/>
        </w:rPr>
        <w:t>PREZENTARE</w:t>
      </w:r>
    </w:p>
    <w:p w:rsidR="007002D5" w:rsidRPr="008A3E51" w:rsidRDefault="007002D5" w:rsidP="008A3E51"/>
    <w:p w:rsidR="007002D5" w:rsidRPr="008A3E51" w:rsidRDefault="007002D5" w:rsidP="008A3E51">
      <w:pPr>
        <w:widowControl w:val="0"/>
        <w:overflowPunct w:val="0"/>
        <w:autoSpaceDE w:val="0"/>
        <w:autoSpaceDN w:val="0"/>
        <w:adjustRightInd w:val="0"/>
        <w:ind w:firstLine="720"/>
        <w:jc w:val="both"/>
      </w:pPr>
      <w:r w:rsidRPr="008A3E51">
        <w:rPr>
          <w:b/>
          <w:bCs/>
        </w:rPr>
        <w:t xml:space="preserve">Programa pentru examenul de definitivare în învățământ </w:t>
      </w:r>
      <w:r w:rsidRPr="008A3E51">
        <w:t>reprezintă documentul</w:t>
      </w:r>
      <w:r w:rsidRPr="008A3E51">
        <w:rPr>
          <w:b/>
          <w:bCs/>
        </w:rPr>
        <w:t xml:space="preserve"> </w:t>
      </w:r>
      <w:r w:rsidRPr="008A3E51">
        <w:t>curricular şi normativ de bază în temeiul căruia vor fi structurate şi asigurate atât orientarea generală în domeniul cunoaşterii ştiințifice şi didactic/metodice a domeniului de referință, cât şi parcurgerea, prin studiu sistematic, a unei tematici adaptate nivelului profesional al cadrului didactic, relevante, moderne şi cu o sensibilă deschidere interdisciplinară.</w:t>
      </w:r>
    </w:p>
    <w:p w:rsidR="007002D5" w:rsidRPr="008A3E51" w:rsidRDefault="007002D5" w:rsidP="008A3E51">
      <w:pPr>
        <w:widowControl w:val="0"/>
        <w:overflowPunct w:val="0"/>
        <w:autoSpaceDE w:val="0"/>
        <w:autoSpaceDN w:val="0"/>
        <w:adjustRightInd w:val="0"/>
        <w:ind w:firstLine="720"/>
        <w:jc w:val="both"/>
      </w:pPr>
      <w:r w:rsidRPr="008A3E51">
        <w:t>Programa este concepută ca bază necesară şi utilă atât pentru perfecționarea continuă, cât şi pentru testarea/evaluarea concepției, cunoaşterii, înțelegerii şi interpretării principalelor roluri profesionale ale funcției din perspectiva nivelurilor carierei didactice. Acestea se vor corela cu normativitatea psihopedagogică pe baza căreia sunt proiectate, aplicate şi inovate structurile şi</w:t>
      </w:r>
    </w:p>
    <w:p w:rsidR="007002D5" w:rsidRPr="008A3E51" w:rsidRDefault="007002D5" w:rsidP="008A3E51">
      <w:pPr>
        <w:widowControl w:val="0"/>
        <w:overflowPunct w:val="0"/>
        <w:autoSpaceDE w:val="0"/>
        <w:autoSpaceDN w:val="0"/>
        <w:adjustRightInd w:val="0"/>
        <w:jc w:val="both"/>
      </w:pPr>
      <w:r w:rsidRPr="008A3E51">
        <w:t>unitățile de competențe - cunoştințele,  abilitățile,  valorile  şi atitudinile corespunzătoare standardelor  şi  statutului  asumat/jucat  de  cadrul  didactic în unitățile de învățământ preuniversitar din România.</w:t>
      </w:r>
    </w:p>
    <w:p w:rsidR="007002D5" w:rsidRPr="008A3E51" w:rsidRDefault="007002D5" w:rsidP="008A3E51">
      <w:pPr>
        <w:widowControl w:val="0"/>
        <w:overflowPunct w:val="0"/>
        <w:autoSpaceDE w:val="0"/>
        <w:autoSpaceDN w:val="0"/>
        <w:adjustRightInd w:val="0"/>
        <w:ind w:firstLine="720"/>
        <w:jc w:val="both"/>
        <w:rPr>
          <w:b/>
          <w:bCs/>
        </w:rPr>
      </w:pPr>
      <w:r w:rsidRPr="008A3E51">
        <w:t xml:space="preserve">În cadrul acestei programe, de importanță majoră sunt acele componente care vor valoriza </w:t>
      </w:r>
      <w:r w:rsidRPr="008A3E51">
        <w:rPr>
          <w:b/>
          <w:bCs/>
        </w:rPr>
        <w:t>rolul constructiv, coparticipativ al</w:t>
      </w:r>
      <w:r w:rsidRPr="008A3E51">
        <w:t xml:space="preserve"> cadrului didactic în calitatea sa de actor cu statut de educator, </w:t>
      </w:r>
      <w:r w:rsidRPr="008A3E51">
        <w:rPr>
          <w:bCs/>
        </w:rPr>
        <w:t xml:space="preserve">de purtător al mesajelor ştiinței devenite disciplină de învățământ, de reprezentant al comunității profesorilor de specialitate instituția şcolară şi substanța  </w:t>
      </w:r>
      <w:r w:rsidRPr="008A3E51">
        <w:rPr>
          <w:b/>
        </w:rPr>
        <w:t xml:space="preserve">competențelor </w:t>
      </w:r>
      <w:r w:rsidRPr="008A3E51">
        <w:rPr>
          <w:b/>
          <w:bCs/>
        </w:rPr>
        <w:t xml:space="preserve">dobândite </w:t>
      </w:r>
      <w:r w:rsidRPr="008A3E51">
        <w:t>de acesta, în concordanță cu motivația profesională, cu o serie de</w:t>
      </w:r>
      <w:r w:rsidRPr="008A3E51">
        <w:rPr>
          <w:b/>
          <w:bCs/>
        </w:rPr>
        <w:t xml:space="preserve"> roluri specifice.</w:t>
      </w:r>
    </w:p>
    <w:p w:rsidR="007002D5" w:rsidRPr="008A3E51" w:rsidRDefault="007002D5" w:rsidP="008A3E51">
      <w:pPr>
        <w:widowControl w:val="0"/>
        <w:overflowPunct w:val="0"/>
        <w:autoSpaceDE w:val="0"/>
        <w:autoSpaceDN w:val="0"/>
        <w:adjustRightInd w:val="0"/>
        <w:ind w:firstLine="720"/>
        <w:jc w:val="both"/>
      </w:pPr>
      <w:r w:rsidRPr="008A3E51">
        <w:t>Au fost urmărite formarea şi structurarea competențelor pentru profesia de cadru didactic, cu aplicare la predarea disciplinelor de specialitate din aria curriculara tehnologii. Pe lângă competențele specifice, în specialitate, sunt vizate competențele pentru îndeplinirea eficientă a unui rol social precum şi competențele metodice.</w:t>
      </w:r>
    </w:p>
    <w:p w:rsidR="007002D5" w:rsidRPr="008A3E51" w:rsidRDefault="007002D5" w:rsidP="008A3E51">
      <w:pPr>
        <w:widowControl w:val="0"/>
        <w:autoSpaceDE w:val="0"/>
        <w:autoSpaceDN w:val="0"/>
        <w:adjustRightInd w:val="0"/>
        <w:ind w:firstLine="65"/>
        <w:jc w:val="both"/>
      </w:pPr>
      <w:r w:rsidRPr="008A3E51">
        <w:t xml:space="preserve">          Tematica programei reflecta </w:t>
      </w:r>
      <w:r w:rsidRPr="008A3E51">
        <w:rPr>
          <w:b/>
          <w:bCs/>
        </w:rPr>
        <w:t>ponderile</w:t>
      </w:r>
      <w:r w:rsidRPr="008A3E51">
        <w:t>:</w:t>
      </w:r>
    </w:p>
    <w:p w:rsidR="007002D5" w:rsidRPr="008A3E51" w:rsidRDefault="007002D5" w:rsidP="008A3E51">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8A3E51">
        <w:t xml:space="preserve">conținuturilor destinate pentru formarea competențelor ştiințifice ( aprox.. 60% ); </w:t>
      </w:r>
    </w:p>
    <w:p w:rsidR="007002D5" w:rsidRPr="008A3E51" w:rsidRDefault="007002D5" w:rsidP="008A3E51">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8A3E51">
        <w:t xml:space="preserve">conținuturilor destinate formării competențelor didactice, încorporând metodica şi aplicațiile şcolare ale domeniului ( aprox. 30%); </w:t>
      </w:r>
    </w:p>
    <w:p w:rsidR="007002D5" w:rsidRPr="008A3E51" w:rsidRDefault="007002D5" w:rsidP="008A3E51">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8A3E51">
        <w:t xml:space="preserve">conținuturilor altor tipuri de competențe necesare cadrelor didactice - competențe cheie (aprox. 10% ). </w:t>
      </w:r>
    </w:p>
    <w:p w:rsidR="007002D5" w:rsidRPr="008A3E51" w:rsidRDefault="007002D5" w:rsidP="008A3E51">
      <w:pPr>
        <w:widowControl w:val="0"/>
        <w:overflowPunct w:val="0"/>
        <w:autoSpaceDE w:val="0"/>
        <w:autoSpaceDN w:val="0"/>
        <w:adjustRightInd w:val="0"/>
        <w:ind w:left="700"/>
        <w:jc w:val="both"/>
      </w:pPr>
      <w:r w:rsidRPr="008A3E51">
        <w:t xml:space="preserve">Conținuturile programei urmăresc sporirea flexibilității, mobilității ocupaționale și </w:t>
      </w:r>
    </w:p>
    <w:p w:rsidR="007002D5" w:rsidRPr="008A3E51" w:rsidRDefault="007002D5" w:rsidP="008A3E51">
      <w:pPr>
        <w:widowControl w:val="0"/>
        <w:autoSpaceDE w:val="0"/>
        <w:autoSpaceDN w:val="0"/>
        <w:adjustRightInd w:val="0"/>
        <w:jc w:val="both"/>
      </w:pPr>
    </w:p>
    <w:p w:rsidR="007002D5" w:rsidRPr="008A3E51" w:rsidRDefault="007002D5" w:rsidP="008A3E51">
      <w:pPr>
        <w:widowControl w:val="0"/>
        <w:overflowPunct w:val="0"/>
        <w:autoSpaceDE w:val="0"/>
        <w:autoSpaceDN w:val="0"/>
        <w:adjustRightInd w:val="0"/>
        <w:jc w:val="both"/>
      </w:pPr>
      <w:r w:rsidRPr="008A3E51">
        <w:t>creșterea gradului de adaptabilitate a maiștrilor instructori la evoluția tehnică, tehnologică și economică în domeniu.</w:t>
      </w:r>
    </w:p>
    <w:p w:rsidR="007002D5" w:rsidRPr="008A3E51" w:rsidRDefault="007002D5" w:rsidP="008A3E51">
      <w:pPr>
        <w:jc w:val="both"/>
      </w:pPr>
      <w:r w:rsidRPr="008A3E51">
        <w:t xml:space="preserve">           Programa este orientată pe evaluarea calității concepției didactice și a modalităților concrete prin care maistrul instructor pune elevii în situații de învățare eficientă, menite să conducă la formarea competențelor prevăzute în standardele de pregătire profesională. Această orientare este cu atât mai necesară în prezent, când flexibilitatea programelor școlare solicită din partea cadrelor didactice efortul de a concepe procese și parcursuri didactice adaptate nivelului claselor de elevi cu care lucrează și finalităților învățământului tehnologic.</w:t>
      </w:r>
    </w:p>
    <w:p w:rsidR="007002D5" w:rsidRPr="008A3E51" w:rsidRDefault="007002D5" w:rsidP="008A3E51">
      <w:pPr>
        <w:widowControl w:val="0"/>
        <w:overflowPunct w:val="0"/>
        <w:autoSpaceDE w:val="0"/>
        <w:autoSpaceDN w:val="0"/>
        <w:adjustRightInd w:val="0"/>
        <w:ind w:firstLine="708"/>
        <w:jc w:val="both"/>
      </w:pPr>
      <w:r w:rsidRPr="008A3E51">
        <w:t xml:space="preserve">Structura arborescentă și organizarea modulară a curriculum-ului pentru învățământul tehnologic, solicită abordarea structurală a desfășurării procesului de învățământ. </w:t>
      </w:r>
    </w:p>
    <w:p w:rsidR="007002D5" w:rsidRPr="008A3E51" w:rsidRDefault="007002D5" w:rsidP="008A3E51">
      <w:pPr>
        <w:widowControl w:val="0"/>
        <w:overflowPunct w:val="0"/>
        <w:autoSpaceDE w:val="0"/>
        <w:autoSpaceDN w:val="0"/>
        <w:adjustRightInd w:val="0"/>
        <w:ind w:firstLine="708"/>
        <w:jc w:val="both"/>
      </w:pPr>
    </w:p>
    <w:p w:rsidR="007002D5" w:rsidRPr="008A3E51" w:rsidRDefault="007002D5" w:rsidP="008A3E51">
      <w:pPr>
        <w:jc w:val="both"/>
        <w:rPr>
          <w:b/>
        </w:rPr>
      </w:pPr>
      <w:r w:rsidRPr="008A3E51">
        <w:rPr>
          <w:b/>
        </w:rPr>
        <w:t>COMPETENȚE GENERALE</w:t>
      </w:r>
    </w:p>
    <w:p w:rsidR="007002D5" w:rsidRPr="008A3E51" w:rsidRDefault="007002D5" w:rsidP="008A3E51">
      <w:pPr>
        <w:ind w:firstLine="720"/>
        <w:jc w:val="both"/>
        <w:rPr>
          <w:b/>
        </w:rPr>
      </w:pPr>
    </w:p>
    <w:p w:rsidR="007002D5" w:rsidRPr="008A3E51" w:rsidRDefault="007002D5" w:rsidP="008A3E51">
      <w:pPr>
        <w:pStyle w:val="Heading22"/>
        <w:numPr>
          <w:ilvl w:val="0"/>
          <w:numId w:val="2"/>
        </w:numPr>
        <w:ind w:left="0" w:firstLine="360"/>
        <w:jc w:val="both"/>
        <w:rPr>
          <w:sz w:val="20"/>
          <w:szCs w:val="20"/>
          <w:lang w:val="ro-RO"/>
        </w:rPr>
      </w:pPr>
      <w:r w:rsidRPr="008A3E51">
        <w:rPr>
          <w:sz w:val="20"/>
          <w:szCs w:val="20"/>
          <w:lang w:val="ro-RO"/>
        </w:rPr>
        <w:t xml:space="preserve">Proiectarea activităţii didactice </w:t>
      </w:r>
    </w:p>
    <w:p w:rsidR="007002D5" w:rsidRPr="008A3E51" w:rsidRDefault="007002D5" w:rsidP="008A3E51">
      <w:pPr>
        <w:pStyle w:val="Heading22"/>
        <w:numPr>
          <w:ilvl w:val="0"/>
          <w:numId w:val="2"/>
        </w:numPr>
        <w:ind w:left="0" w:firstLine="360"/>
        <w:jc w:val="both"/>
        <w:rPr>
          <w:sz w:val="20"/>
          <w:szCs w:val="20"/>
          <w:lang w:val="ro-RO"/>
        </w:rPr>
      </w:pPr>
      <w:r w:rsidRPr="008A3E51">
        <w:rPr>
          <w:sz w:val="20"/>
          <w:szCs w:val="20"/>
          <w:lang w:val="ro-RO"/>
        </w:rPr>
        <w:t xml:space="preserve">Conducerea şi monitorizarea procesului de învăţare </w:t>
      </w:r>
    </w:p>
    <w:p w:rsidR="007002D5" w:rsidRPr="008A3E51" w:rsidRDefault="007002D5" w:rsidP="008A3E51">
      <w:pPr>
        <w:pStyle w:val="Heading22"/>
        <w:numPr>
          <w:ilvl w:val="0"/>
          <w:numId w:val="2"/>
        </w:numPr>
        <w:ind w:left="0" w:firstLine="360"/>
        <w:jc w:val="both"/>
        <w:rPr>
          <w:sz w:val="20"/>
          <w:szCs w:val="20"/>
          <w:lang w:val="ro-RO"/>
        </w:rPr>
      </w:pPr>
      <w:r w:rsidRPr="008A3E51">
        <w:rPr>
          <w:sz w:val="20"/>
          <w:szCs w:val="20"/>
          <w:lang w:val="ro-RO"/>
        </w:rPr>
        <w:t xml:space="preserve">Evaluarea activităţilor educaţionale </w:t>
      </w:r>
    </w:p>
    <w:p w:rsidR="007002D5" w:rsidRPr="008A3E51" w:rsidRDefault="007002D5" w:rsidP="008A3E51">
      <w:pPr>
        <w:pStyle w:val="Heading22"/>
        <w:numPr>
          <w:ilvl w:val="0"/>
          <w:numId w:val="2"/>
        </w:numPr>
        <w:ind w:left="0" w:firstLine="360"/>
        <w:jc w:val="both"/>
        <w:rPr>
          <w:sz w:val="20"/>
          <w:szCs w:val="20"/>
          <w:lang w:val="ro-RO"/>
        </w:rPr>
      </w:pPr>
      <w:r w:rsidRPr="008A3E51">
        <w:rPr>
          <w:sz w:val="20"/>
          <w:szCs w:val="20"/>
          <w:lang w:val="ro-RO"/>
        </w:rPr>
        <w:t xml:space="preserve">Utilizarea tehnologiilor digitale </w:t>
      </w:r>
    </w:p>
    <w:p w:rsidR="007002D5" w:rsidRPr="008A3E51" w:rsidRDefault="007002D5" w:rsidP="008A3E51">
      <w:pPr>
        <w:pStyle w:val="Heading22"/>
        <w:numPr>
          <w:ilvl w:val="0"/>
          <w:numId w:val="2"/>
        </w:numPr>
        <w:ind w:left="0" w:firstLine="360"/>
        <w:jc w:val="both"/>
        <w:rPr>
          <w:sz w:val="20"/>
          <w:szCs w:val="20"/>
          <w:lang w:val="ro-RO"/>
        </w:rPr>
      </w:pPr>
      <w:r w:rsidRPr="008A3E51">
        <w:rPr>
          <w:sz w:val="20"/>
          <w:szCs w:val="20"/>
          <w:lang w:val="ro-RO"/>
        </w:rPr>
        <w:t xml:space="preserve">Cunoaşterea, consilierea şi tratarea diferenţiată a elevilor </w:t>
      </w:r>
    </w:p>
    <w:p w:rsidR="007002D5" w:rsidRPr="008A3E51" w:rsidRDefault="007002D5" w:rsidP="008A3E51">
      <w:pPr>
        <w:pStyle w:val="Heading22"/>
        <w:numPr>
          <w:ilvl w:val="0"/>
          <w:numId w:val="2"/>
        </w:numPr>
        <w:ind w:left="0" w:firstLine="360"/>
        <w:jc w:val="both"/>
        <w:rPr>
          <w:sz w:val="20"/>
          <w:szCs w:val="20"/>
          <w:lang w:val="ro-RO"/>
        </w:rPr>
      </w:pPr>
      <w:r w:rsidRPr="008A3E51">
        <w:rPr>
          <w:sz w:val="20"/>
          <w:szCs w:val="20"/>
          <w:lang w:val="ro-RO"/>
        </w:rPr>
        <w:t>Managementul clasei de elevi.</w:t>
      </w:r>
    </w:p>
    <w:p w:rsidR="00475EEA" w:rsidRPr="008A3E51" w:rsidRDefault="00475EEA" w:rsidP="008A3E51">
      <w:pPr>
        <w:rPr>
          <w:lang w:val="en-US"/>
        </w:rPr>
      </w:pPr>
    </w:p>
    <w:p w:rsidR="00475EEA" w:rsidRPr="008A3E51" w:rsidRDefault="00475EEA" w:rsidP="008A3E51">
      <w:pPr>
        <w:widowControl w:val="0"/>
        <w:autoSpaceDE w:val="0"/>
        <w:autoSpaceDN w:val="0"/>
        <w:adjustRightInd w:val="0"/>
        <w:jc w:val="center"/>
      </w:pPr>
      <w:r w:rsidRPr="008A3E51">
        <w:rPr>
          <w:b/>
        </w:rPr>
        <w:t>2. TEMATICA DE SPECIALITATE.</w:t>
      </w:r>
      <w:r w:rsidRPr="008A3E51">
        <w:rPr>
          <w:b/>
          <w:bCs/>
        </w:rPr>
        <w:t xml:space="preserve"> COMPETENŢE SPECIFICE</w:t>
      </w:r>
    </w:p>
    <w:p w:rsidR="00475EEA" w:rsidRPr="008A3E51" w:rsidRDefault="00475EEA" w:rsidP="008A3E51">
      <w:pPr>
        <w:jc w:val="both"/>
        <w:rPr>
          <w:b/>
        </w:rPr>
      </w:pPr>
    </w:p>
    <w:p w:rsidR="00475EEA" w:rsidRPr="008A3E51" w:rsidRDefault="00475EEA" w:rsidP="008A3E51">
      <w:pPr>
        <w:widowControl w:val="0"/>
        <w:autoSpaceDE w:val="0"/>
        <w:autoSpaceDN w:val="0"/>
        <w:adjustRightInd w:val="0"/>
        <w:rPr>
          <w:b/>
        </w:rPr>
      </w:pPr>
      <w:r w:rsidRPr="008A3E51">
        <w:rPr>
          <w:b/>
        </w:rPr>
        <w:t>TEMATICA DE SPECIALITATE</w:t>
      </w:r>
    </w:p>
    <w:p w:rsidR="00475EEA" w:rsidRPr="008A3E51" w:rsidRDefault="00475EEA" w:rsidP="008A3E51"/>
    <w:p w:rsidR="00406A13" w:rsidRPr="008A3E51" w:rsidRDefault="00406A13" w:rsidP="008A3E51">
      <w:pPr>
        <w:pStyle w:val="Title"/>
        <w:ind w:firstLine="360"/>
        <w:jc w:val="both"/>
        <w:rPr>
          <w:sz w:val="20"/>
          <w:szCs w:val="20"/>
        </w:rPr>
      </w:pPr>
      <w:r w:rsidRPr="008A3E51">
        <w:rPr>
          <w:sz w:val="20"/>
          <w:szCs w:val="20"/>
        </w:rPr>
        <w:t xml:space="preserve">1. Noţiuni de bază despre tehnica poligrafică </w:t>
      </w:r>
    </w:p>
    <w:p w:rsidR="00406A13" w:rsidRPr="008A3E51" w:rsidRDefault="00406A13" w:rsidP="008A3E51">
      <w:pPr>
        <w:pStyle w:val="Title"/>
        <w:numPr>
          <w:ilvl w:val="1"/>
          <w:numId w:val="18"/>
        </w:numPr>
        <w:tabs>
          <w:tab w:val="left" w:pos="810"/>
        </w:tabs>
        <w:ind w:left="360" w:firstLine="0"/>
        <w:jc w:val="both"/>
        <w:rPr>
          <w:b w:val="0"/>
          <w:sz w:val="20"/>
          <w:szCs w:val="20"/>
        </w:rPr>
      </w:pPr>
      <w:r w:rsidRPr="008A3E51">
        <w:rPr>
          <w:b w:val="0"/>
          <w:sz w:val="20"/>
          <w:szCs w:val="20"/>
        </w:rPr>
        <w:t xml:space="preserve">Definirea noţiunilor de: poligrafie, forme de tipar, elemente tipăritoare şi netipăritoare, tipăritură. </w:t>
      </w:r>
    </w:p>
    <w:p w:rsidR="00406A13" w:rsidRPr="008A3E51" w:rsidRDefault="00406A13" w:rsidP="008A3E51">
      <w:pPr>
        <w:pStyle w:val="Title"/>
        <w:numPr>
          <w:ilvl w:val="1"/>
          <w:numId w:val="18"/>
        </w:numPr>
        <w:jc w:val="both"/>
        <w:rPr>
          <w:b w:val="0"/>
          <w:sz w:val="20"/>
          <w:szCs w:val="20"/>
        </w:rPr>
      </w:pPr>
      <w:r w:rsidRPr="008A3E51">
        <w:rPr>
          <w:b w:val="0"/>
          <w:sz w:val="20"/>
          <w:szCs w:val="20"/>
        </w:rPr>
        <w:t>Genuri de tipar, caracteristicile lor tehnico-economice şi sfera lor de întrebuinţare.</w:t>
      </w:r>
    </w:p>
    <w:p w:rsidR="00406A13" w:rsidRPr="008A3E51" w:rsidRDefault="00406A13" w:rsidP="008A3E51">
      <w:pPr>
        <w:pStyle w:val="Title"/>
        <w:numPr>
          <w:ilvl w:val="1"/>
          <w:numId w:val="18"/>
        </w:numPr>
        <w:tabs>
          <w:tab w:val="left" w:pos="810"/>
        </w:tabs>
        <w:ind w:left="360" w:firstLine="0"/>
        <w:jc w:val="both"/>
        <w:rPr>
          <w:b w:val="0"/>
          <w:sz w:val="20"/>
          <w:szCs w:val="20"/>
        </w:rPr>
      </w:pPr>
      <w:r w:rsidRPr="008A3E51">
        <w:rPr>
          <w:b w:val="0"/>
          <w:sz w:val="20"/>
          <w:szCs w:val="20"/>
        </w:rPr>
        <w:t xml:space="preserve">Procesele tehnologice din industria poligrafică, de pregătire a formei, de imprimare şi de finisare. </w:t>
      </w:r>
    </w:p>
    <w:p w:rsidR="00406A13" w:rsidRPr="008A3E51" w:rsidRDefault="00406A13" w:rsidP="008A3E51">
      <w:pPr>
        <w:pStyle w:val="Title"/>
        <w:numPr>
          <w:ilvl w:val="0"/>
          <w:numId w:val="18"/>
        </w:numPr>
        <w:ind w:firstLine="0"/>
        <w:jc w:val="both"/>
        <w:rPr>
          <w:sz w:val="20"/>
          <w:szCs w:val="20"/>
        </w:rPr>
      </w:pPr>
      <w:r w:rsidRPr="008A3E51">
        <w:rPr>
          <w:sz w:val="20"/>
          <w:szCs w:val="20"/>
        </w:rPr>
        <w:lastRenderedPageBreak/>
        <w:t>Bazele reproducerii poligrafice a culorilor</w:t>
      </w:r>
    </w:p>
    <w:p w:rsidR="00406A13" w:rsidRPr="008A3E51" w:rsidRDefault="00406A13" w:rsidP="008A3E51">
      <w:pPr>
        <w:pStyle w:val="Title"/>
        <w:numPr>
          <w:ilvl w:val="1"/>
          <w:numId w:val="18"/>
        </w:numPr>
        <w:jc w:val="both"/>
        <w:rPr>
          <w:b w:val="0"/>
          <w:sz w:val="20"/>
          <w:szCs w:val="20"/>
        </w:rPr>
      </w:pPr>
      <w:r w:rsidRPr="008A3E51">
        <w:rPr>
          <w:b w:val="0"/>
          <w:sz w:val="20"/>
          <w:szCs w:val="20"/>
        </w:rPr>
        <w:t xml:space="preserve"> Noţiuni generale de teoria culorilor.</w:t>
      </w:r>
    </w:p>
    <w:p w:rsidR="00406A13" w:rsidRPr="008A3E51" w:rsidRDefault="00406A13" w:rsidP="008A3E51">
      <w:pPr>
        <w:pStyle w:val="Title"/>
        <w:numPr>
          <w:ilvl w:val="2"/>
          <w:numId w:val="18"/>
        </w:numPr>
        <w:ind w:left="990" w:hanging="630"/>
        <w:jc w:val="both"/>
        <w:rPr>
          <w:b w:val="0"/>
          <w:sz w:val="20"/>
          <w:szCs w:val="20"/>
        </w:rPr>
      </w:pPr>
      <w:r w:rsidRPr="008A3E51">
        <w:rPr>
          <w:b w:val="0"/>
          <w:sz w:val="20"/>
          <w:szCs w:val="20"/>
        </w:rPr>
        <w:t>Compoziţia cromatică a luminii albe.</w:t>
      </w:r>
    </w:p>
    <w:p w:rsidR="00406A13" w:rsidRPr="008A3E51" w:rsidRDefault="00406A13" w:rsidP="008A3E51">
      <w:pPr>
        <w:pStyle w:val="Title"/>
        <w:numPr>
          <w:ilvl w:val="2"/>
          <w:numId w:val="18"/>
        </w:numPr>
        <w:ind w:left="990" w:hanging="630"/>
        <w:jc w:val="both"/>
        <w:rPr>
          <w:b w:val="0"/>
          <w:sz w:val="20"/>
          <w:szCs w:val="20"/>
        </w:rPr>
      </w:pPr>
      <w:r w:rsidRPr="008A3E51">
        <w:rPr>
          <w:b w:val="0"/>
          <w:sz w:val="20"/>
          <w:szCs w:val="20"/>
        </w:rPr>
        <w:t xml:space="preserve">Perceperea culorilor. </w:t>
      </w:r>
    </w:p>
    <w:p w:rsidR="00406A13" w:rsidRPr="008A3E51" w:rsidRDefault="00406A13" w:rsidP="008A3E51">
      <w:pPr>
        <w:pStyle w:val="Title"/>
        <w:numPr>
          <w:ilvl w:val="1"/>
          <w:numId w:val="18"/>
        </w:numPr>
        <w:jc w:val="both"/>
        <w:rPr>
          <w:b w:val="0"/>
          <w:sz w:val="20"/>
          <w:szCs w:val="20"/>
        </w:rPr>
      </w:pPr>
      <w:r w:rsidRPr="008A3E51">
        <w:rPr>
          <w:b w:val="0"/>
          <w:sz w:val="20"/>
          <w:szCs w:val="20"/>
        </w:rPr>
        <w:t>Culoarea corpurilor. Caracteristicile culorilor</w:t>
      </w:r>
    </w:p>
    <w:p w:rsidR="00406A13" w:rsidRPr="008A3E51" w:rsidRDefault="00406A13" w:rsidP="008A3E51">
      <w:pPr>
        <w:pStyle w:val="Title"/>
        <w:numPr>
          <w:ilvl w:val="2"/>
          <w:numId w:val="18"/>
        </w:numPr>
        <w:ind w:left="990" w:hanging="630"/>
        <w:jc w:val="both"/>
        <w:rPr>
          <w:b w:val="0"/>
          <w:sz w:val="20"/>
          <w:szCs w:val="20"/>
        </w:rPr>
      </w:pPr>
      <w:r w:rsidRPr="008A3E51">
        <w:rPr>
          <w:b w:val="0"/>
          <w:sz w:val="20"/>
          <w:szCs w:val="20"/>
        </w:rPr>
        <w:t>Sinteza culorilor.</w:t>
      </w:r>
    </w:p>
    <w:p w:rsidR="00406A13" w:rsidRPr="008A3E51" w:rsidRDefault="00406A13" w:rsidP="008A3E51">
      <w:pPr>
        <w:pStyle w:val="Title"/>
        <w:numPr>
          <w:ilvl w:val="2"/>
          <w:numId w:val="18"/>
        </w:numPr>
        <w:ind w:left="990" w:hanging="630"/>
        <w:jc w:val="both"/>
        <w:rPr>
          <w:b w:val="0"/>
          <w:sz w:val="20"/>
          <w:szCs w:val="20"/>
        </w:rPr>
      </w:pPr>
      <w:r w:rsidRPr="008A3E51">
        <w:rPr>
          <w:b w:val="0"/>
          <w:sz w:val="20"/>
          <w:szCs w:val="20"/>
        </w:rPr>
        <w:t>Reprezentarea culorilor.</w:t>
      </w:r>
    </w:p>
    <w:p w:rsidR="00406A13" w:rsidRPr="008A3E51" w:rsidRDefault="00406A13" w:rsidP="008A3E51">
      <w:pPr>
        <w:pStyle w:val="Title"/>
        <w:numPr>
          <w:ilvl w:val="1"/>
          <w:numId w:val="18"/>
        </w:numPr>
        <w:jc w:val="both"/>
        <w:rPr>
          <w:b w:val="0"/>
          <w:sz w:val="20"/>
          <w:szCs w:val="20"/>
        </w:rPr>
      </w:pPr>
      <w:r w:rsidRPr="008A3E51">
        <w:rPr>
          <w:b w:val="0"/>
          <w:sz w:val="20"/>
          <w:szCs w:val="20"/>
        </w:rPr>
        <w:t>Reproducerea culorilor prin tiparul policrom</w:t>
      </w:r>
    </w:p>
    <w:p w:rsidR="00406A13" w:rsidRPr="008A3E51" w:rsidRDefault="00406A13" w:rsidP="008A3E51">
      <w:pPr>
        <w:pStyle w:val="Title"/>
        <w:numPr>
          <w:ilvl w:val="2"/>
          <w:numId w:val="18"/>
        </w:numPr>
        <w:ind w:left="990" w:hanging="630"/>
        <w:jc w:val="both"/>
        <w:rPr>
          <w:b w:val="0"/>
          <w:sz w:val="20"/>
          <w:szCs w:val="20"/>
        </w:rPr>
      </w:pPr>
      <w:r w:rsidRPr="008A3E51">
        <w:rPr>
          <w:b w:val="0"/>
          <w:sz w:val="20"/>
          <w:szCs w:val="20"/>
        </w:rPr>
        <w:t>Reproducerea tricromă.</w:t>
      </w:r>
    </w:p>
    <w:p w:rsidR="00406A13" w:rsidRPr="008A3E51" w:rsidRDefault="00406A13" w:rsidP="008A3E51">
      <w:pPr>
        <w:pStyle w:val="Title"/>
        <w:numPr>
          <w:ilvl w:val="2"/>
          <w:numId w:val="18"/>
        </w:numPr>
        <w:ind w:left="990" w:hanging="630"/>
        <w:jc w:val="both"/>
        <w:rPr>
          <w:b w:val="0"/>
          <w:sz w:val="20"/>
          <w:szCs w:val="20"/>
        </w:rPr>
      </w:pPr>
      <w:r w:rsidRPr="008A3E51">
        <w:rPr>
          <w:b w:val="0"/>
          <w:sz w:val="20"/>
          <w:szCs w:val="20"/>
        </w:rPr>
        <w:t>Tiparul de  negru.</w:t>
      </w:r>
    </w:p>
    <w:p w:rsidR="00406A13" w:rsidRPr="008A3E51" w:rsidRDefault="00406A13" w:rsidP="008A3E51">
      <w:pPr>
        <w:pStyle w:val="Title"/>
        <w:numPr>
          <w:ilvl w:val="2"/>
          <w:numId w:val="18"/>
        </w:numPr>
        <w:ind w:left="990" w:hanging="630"/>
        <w:jc w:val="both"/>
        <w:rPr>
          <w:b w:val="0"/>
          <w:sz w:val="20"/>
          <w:szCs w:val="20"/>
        </w:rPr>
      </w:pPr>
      <w:r w:rsidRPr="008A3E51">
        <w:rPr>
          <w:b w:val="0"/>
          <w:sz w:val="20"/>
          <w:szCs w:val="20"/>
        </w:rPr>
        <w:t>Reproductibilitatea originalelor policrome.</w:t>
      </w:r>
    </w:p>
    <w:p w:rsidR="00406A13" w:rsidRPr="008A3E51" w:rsidRDefault="00406A13" w:rsidP="008A3E51">
      <w:pPr>
        <w:pStyle w:val="Title"/>
        <w:numPr>
          <w:ilvl w:val="1"/>
          <w:numId w:val="18"/>
        </w:numPr>
        <w:jc w:val="both"/>
        <w:rPr>
          <w:b w:val="0"/>
          <w:sz w:val="20"/>
          <w:szCs w:val="20"/>
        </w:rPr>
      </w:pPr>
      <w:r w:rsidRPr="008A3E51">
        <w:rPr>
          <w:b w:val="0"/>
          <w:sz w:val="20"/>
          <w:szCs w:val="20"/>
        </w:rPr>
        <w:t>Defectele selecţiilor de culoare.</w:t>
      </w:r>
    </w:p>
    <w:p w:rsidR="00406A13" w:rsidRPr="008A3E51" w:rsidRDefault="00406A13" w:rsidP="008A3E51">
      <w:pPr>
        <w:pStyle w:val="Title"/>
        <w:numPr>
          <w:ilvl w:val="2"/>
          <w:numId w:val="18"/>
        </w:numPr>
        <w:ind w:left="990" w:hanging="630"/>
        <w:jc w:val="both"/>
        <w:rPr>
          <w:b w:val="0"/>
          <w:sz w:val="20"/>
          <w:szCs w:val="20"/>
        </w:rPr>
      </w:pPr>
      <w:r w:rsidRPr="008A3E51">
        <w:rPr>
          <w:b w:val="0"/>
          <w:sz w:val="20"/>
          <w:szCs w:val="20"/>
        </w:rPr>
        <w:t>Sisteme de color management și instrumente de m</w:t>
      </w:r>
      <w:r w:rsidR="007002D5" w:rsidRPr="008A3E51">
        <w:rPr>
          <w:b w:val="0"/>
          <w:sz w:val="20"/>
          <w:szCs w:val="20"/>
        </w:rPr>
        <w:t>ă</w:t>
      </w:r>
      <w:r w:rsidRPr="008A3E51">
        <w:rPr>
          <w:b w:val="0"/>
          <w:sz w:val="20"/>
          <w:szCs w:val="20"/>
        </w:rPr>
        <w:t xml:space="preserve">sură a calității culorii </w:t>
      </w:r>
    </w:p>
    <w:p w:rsidR="00406A13" w:rsidRPr="008A3E51" w:rsidRDefault="00406A13" w:rsidP="008A3E51">
      <w:pPr>
        <w:pStyle w:val="Title"/>
        <w:numPr>
          <w:ilvl w:val="2"/>
          <w:numId w:val="18"/>
        </w:numPr>
        <w:ind w:left="990" w:hanging="630"/>
        <w:jc w:val="both"/>
        <w:rPr>
          <w:b w:val="0"/>
          <w:sz w:val="20"/>
          <w:szCs w:val="20"/>
        </w:rPr>
      </w:pPr>
      <w:r w:rsidRPr="008A3E51">
        <w:rPr>
          <w:b w:val="0"/>
          <w:sz w:val="20"/>
          <w:szCs w:val="20"/>
        </w:rPr>
        <w:t>Noţiuni generale de color management, profile de culoare etc.</w:t>
      </w:r>
    </w:p>
    <w:p w:rsidR="00406A13" w:rsidRPr="008A3E51" w:rsidRDefault="00406A13" w:rsidP="008A3E51">
      <w:pPr>
        <w:pStyle w:val="Title"/>
        <w:numPr>
          <w:ilvl w:val="2"/>
          <w:numId w:val="18"/>
        </w:numPr>
        <w:tabs>
          <w:tab w:val="left" w:pos="990"/>
        </w:tabs>
        <w:ind w:left="360" w:firstLine="0"/>
        <w:jc w:val="both"/>
        <w:rPr>
          <w:b w:val="0"/>
          <w:sz w:val="20"/>
          <w:szCs w:val="20"/>
        </w:rPr>
      </w:pPr>
      <w:r w:rsidRPr="008A3E51">
        <w:rPr>
          <w:b w:val="0"/>
          <w:sz w:val="20"/>
          <w:szCs w:val="20"/>
        </w:rPr>
        <w:t>Instrumente de măsurare a culorii (colorimetre, spectrofotometre etc.). Folosirea acestor dispozitive pentru măsurarea culorii tipărite. Sisteme automatizate de măsurare a culorii dispuse pe mașinile de tipar.</w:t>
      </w:r>
    </w:p>
    <w:p w:rsidR="00406A13" w:rsidRPr="008A3E51" w:rsidRDefault="00406A13" w:rsidP="008A3E51">
      <w:pPr>
        <w:pStyle w:val="Title"/>
        <w:numPr>
          <w:ilvl w:val="2"/>
          <w:numId w:val="18"/>
        </w:numPr>
        <w:ind w:left="990" w:hanging="630"/>
        <w:jc w:val="both"/>
        <w:rPr>
          <w:b w:val="0"/>
          <w:sz w:val="20"/>
          <w:szCs w:val="20"/>
        </w:rPr>
      </w:pPr>
      <w:r w:rsidRPr="008A3E51">
        <w:rPr>
          <w:b w:val="0"/>
          <w:sz w:val="20"/>
          <w:szCs w:val="20"/>
        </w:rPr>
        <w:t>Proceduri de verificare și corecție a culorii în funcție de datele măsurate electronic.</w:t>
      </w:r>
    </w:p>
    <w:p w:rsidR="00406A13" w:rsidRPr="008A3E51" w:rsidRDefault="00406A13" w:rsidP="008A3E51">
      <w:pPr>
        <w:pStyle w:val="Title"/>
        <w:numPr>
          <w:ilvl w:val="0"/>
          <w:numId w:val="18"/>
        </w:numPr>
        <w:tabs>
          <w:tab w:val="left" w:pos="0"/>
        </w:tabs>
        <w:ind w:firstLine="0"/>
        <w:jc w:val="both"/>
        <w:rPr>
          <w:sz w:val="20"/>
          <w:szCs w:val="20"/>
        </w:rPr>
      </w:pPr>
      <w:r w:rsidRPr="008A3E51">
        <w:rPr>
          <w:sz w:val="20"/>
          <w:szCs w:val="20"/>
        </w:rPr>
        <w:t>Operaţia de montaj</w:t>
      </w:r>
    </w:p>
    <w:p w:rsidR="00406A13" w:rsidRPr="008A3E51" w:rsidRDefault="00406A13" w:rsidP="008A3E51">
      <w:pPr>
        <w:pStyle w:val="Title"/>
        <w:numPr>
          <w:ilvl w:val="1"/>
          <w:numId w:val="18"/>
        </w:numPr>
        <w:tabs>
          <w:tab w:val="left" w:pos="0"/>
        </w:tabs>
        <w:jc w:val="both"/>
        <w:rPr>
          <w:b w:val="0"/>
          <w:sz w:val="20"/>
          <w:szCs w:val="20"/>
        </w:rPr>
      </w:pPr>
      <w:r w:rsidRPr="008A3E51">
        <w:rPr>
          <w:b w:val="0"/>
          <w:sz w:val="20"/>
          <w:szCs w:val="20"/>
        </w:rPr>
        <w:t>Materiale și echipamente manuale și automatizate specifice montajului.</w:t>
      </w:r>
    </w:p>
    <w:p w:rsidR="00406A13" w:rsidRPr="008A3E51" w:rsidRDefault="00406A13" w:rsidP="008A3E51">
      <w:pPr>
        <w:pStyle w:val="Title"/>
        <w:numPr>
          <w:ilvl w:val="1"/>
          <w:numId w:val="18"/>
        </w:numPr>
        <w:tabs>
          <w:tab w:val="left" w:pos="0"/>
        </w:tabs>
        <w:jc w:val="both"/>
        <w:rPr>
          <w:b w:val="0"/>
          <w:sz w:val="20"/>
          <w:szCs w:val="20"/>
        </w:rPr>
      </w:pPr>
      <w:r w:rsidRPr="008A3E51">
        <w:rPr>
          <w:b w:val="0"/>
          <w:sz w:val="20"/>
          <w:szCs w:val="20"/>
        </w:rPr>
        <w:t>Formate tipografice.</w:t>
      </w:r>
    </w:p>
    <w:p w:rsidR="00406A13" w:rsidRPr="008A3E51" w:rsidRDefault="00406A13" w:rsidP="008A3E51">
      <w:pPr>
        <w:pStyle w:val="Title"/>
        <w:numPr>
          <w:ilvl w:val="1"/>
          <w:numId w:val="18"/>
        </w:numPr>
        <w:tabs>
          <w:tab w:val="left" w:pos="0"/>
        </w:tabs>
        <w:jc w:val="both"/>
        <w:rPr>
          <w:b w:val="0"/>
          <w:sz w:val="20"/>
          <w:szCs w:val="20"/>
        </w:rPr>
      </w:pPr>
      <w:r w:rsidRPr="008A3E51">
        <w:rPr>
          <w:b w:val="0"/>
          <w:sz w:val="20"/>
          <w:szCs w:val="20"/>
        </w:rPr>
        <w:t>Executarea schiţei de montaj.</w:t>
      </w:r>
    </w:p>
    <w:p w:rsidR="00406A13" w:rsidRPr="008A3E51" w:rsidRDefault="00406A13" w:rsidP="008A3E51">
      <w:pPr>
        <w:pStyle w:val="Title"/>
        <w:numPr>
          <w:ilvl w:val="1"/>
          <w:numId w:val="18"/>
        </w:numPr>
        <w:tabs>
          <w:tab w:val="left" w:pos="0"/>
        </w:tabs>
        <w:jc w:val="both"/>
        <w:rPr>
          <w:b w:val="0"/>
          <w:sz w:val="20"/>
          <w:szCs w:val="20"/>
        </w:rPr>
      </w:pPr>
      <w:r w:rsidRPr="008A3E51">
        <w:rPr>
          <w:b w:val="0"/>
          <w:sz w:val="20"/>
          <w:szCs w:val="20"/>
        </w:rPr>
        <w:t>Executarea montajului.</w:t>
      </w:r>
    </w:p>
    <w:p w:rsidR="00406A13" w:rsidRPr="008A3E51" w:rsidRDefault="00406A13" w:rsidP="008A3E51">
      <w:pPr>
        <w:pStyle w:val="Title"/>
        <w:numPr>
          <w:ilvl w:val="1"/>
          <w:numId w:val="18"/>
        </w:numPr>
        <w:tabs>
          <w:tab w:val="left" w:pos="0"/>
          <w:tab w:val="left" w:pos="810"/>
        </w:tabs>
        <w:ind w:left="360" w:firstLine="0"/>
        <w:jc w:val="both"/>
        <w:rPr>
          <w:b w:val="0"/>
          <w:sz w:val="20"/>
          <w:szCs w:val="20"/>
        </w:rPr>
      </w:pPr>
      <w:r w:rsidRPr="008A3E51">
        <w:rPr>
          <w:b w:val="0"/>
          <w:sz w:val="20"/>
          <w:szCs w:val="20"/>
        </w:rPr>
        <w:t xml:space="preserve"> Procese automatizate, aplicații software și elemente specifice folosite pentru realizare a montajelor tipografice;</w:t>
      </w:r>
    </w:p>
    <w:p w:rsidR="00406A13" w:rsidRPr="008A3E51" w:rsidRDefault="00406A13" w:rsidP="008A3E51">
      <w:pPr>
        <w:pStyle w:val="Title"/>
        <w:numPr>
          <w:ilvl w:val="1"/>
          <w:numId w:val="18"/>
        </w:numPr>
        <w:tabs>
          <w:tab w:val="left" w:pos="0"/>
          <w:tab w:val="left" w:pos="810"/>
        </w:tabs>
        <w:ind w:left="360" w:firstLine="0"/>
        <w:jc w:val="both"/>
        <w:rPr>
          <w:b w:val="0"/>
          <w:sz w:val="20"/>
          <w:szCs w:val="20"/>
        </w:rPr>
      </w:pPr>
      <w:r w:rsidRPr="008A3E51">
        <w:rPr>
          <w:b w:val="0"/>
          <w:sz w:val="20"/>
          <w:szCs w:val="20"/>
        </w:rPr>
        <w:t xml:space="preserve"> Procesul descompunerii culorilor pe filme de separație, dispozitive manuale și automatizate folosite în separația pe film (Reprocamere, Imagesettere).</w:t>
      </w:r>
    </w:p>
    <w:p w:rsidR="00406A13" w:rsidRPr="008A3E51" w:rsidRDefault="00406A13" w:rsidP="008A3E51">
      <w:pPr>
        <w:pStyle w:val="Title"/>
        <w:numPr>
          <w:ilvl w:val="1"/>
          <w:numId w:val="18"/>
        </w:numPr>
        <w:tabs>
          <w:tab w:val="left" w:pos="0"/>
        </w:tabs>
        <w:jc w:val="both"/>
        <w:rPr>
          <w:b w:val="0"/>
          <w:sz w:val="20"/>
          <w:szCs w:val="20"/>
        </w:rPr>
      </w:pPr>
      <w:r w:rsidRPr="008A3E51">
        <w:rPr>
          <w:b w:val="0"/>
          <w:sz w:val="20"/>
          <w:szCs w:val="20"/>
        </w:rPr>
        <w:t>Tipuri de filme tipografice și aplicațiile specifice de montaj.</w:t>
      </w:r>
    </w:p>
    <w:p w:rsidR="00406A13" w:rsidRPr="008A3E51" w:rsidRDefault="00406A13" w:rsidP="008A3E51">
      <w:pPr>
        <w:pStyle w:val="Title"/>
        <w:numPr>
          <w:ilvl w:val="1"/>
          <w:numId w:val="18"/>
        </w:numPr>
        <w:tabs>
          <w:tab w:val="left" w:pos="0"/>
          <w:tab w:val="left" w:pos="810"/>
        </w:tabs>
        <w:ind w:left="360" w:firstLine="0"/>
        <w:jc w:val="both"/>
        <w:rPr>
          <w:b w:val="0"/>
          <w:sz w:val="20"/>
          <w:szCs w:val="20"/>
        </w:rPr>
      </w:pPr>
      <w:r w:rsidRPr="008A3E51">
        <w:rPr>
          <w:b w:val="0"/>
          <w:sz w:val="20"/>
          <w:szCs w:val="20"/>
        </w:rPr>
        <w:t xml:space="preserve"> Verificarea filmelor de separație; Instrumente de măsură (densitometre etc) și proceduri de verificare;</w:t>
      </w:r>
    </w:p>
    <w:p w:rsidR="00406A13" w:rsidRPr="008A3E51" w:rsidRDefault="00406A13" w:rsidP="008A3E51">
      <w:pPr>
        <w:pStyle w:val="Title"/>
        <w:numPr>
          <w:ilvl w:val="0"/>
          <w:numId w:val="18"/>
        </w:numPr>
        <w:tabs>
          <w:tab w:val="left" w:pos="0"/>
        </w:tabs>
        <w:ind w:firstLine="0"/>
        <w:jc w:val="both"/>
        <w:rPr>
          <w:sz w:val="20"/>
          <w:szCs w:val="20"/>
        </w:rPr>
      </w:pPr>
      <w:r w:rsidRPr="008A3E51">
        <w:rPr>
          <w:sz w:val="20"/>
          <w:szCs w:val="20"/>
        </w:rPr>
        <w:t>Procese de copiere pe suprafeţe metalice</w:t>
      </w:r>
    </w:p>
    <w:p w:rsidR="00406A13" w:rsidRPr="008A3E51" w:rsidRDefault="00406A13" w:rsidP="008A3E51">
      <w:pPr>
        <w:pStyle w:val="Title"/>
        <w:numPr>
          <w:ilvl w:val="1"/>
          <w:numId w:val="18"/>
        </w:numPr>
        <w:tabs>
          <w:tab w:val="left" w:pos="0"/>
        </w:tabs>
        <w:jc w:val="both"/>
        <w:rPr>
          <w:b w:val="0"/>
          <w:sz w:val="20"/>
          <w:szCs w:val="20"/>
        </w:rPr>
      </w:pPr>
      <w:r w:rsidRPr="008A3E51">
        <w:rPr>
          <w:b w:val="0"/>
          <w:sz w:val="20"/>
          <w:szCs w:val="20"/>
        </w:rPr>
        <w:t>Straturi de copiere</w:t>
      </w:r>
    </w:p>
    <w:p w:rsidR="00406A13" w:rsidRPr="008A3E51" w:rsidRDefault="00406A13" w:rsidP="008A3E51">
      <w:pPr>
        <w:pStyle w:val="Title"/>
        <w:numPr>
          <w:ilvl w:val="2"/>
          <w:numId w:val="18"/>
        </w:numPr>
        <w:tabs>
          <w:tab w:val="left" w:pos="0"/>
        </w:tabs>
        <w:ind w:left="990" w:hanging="630"/>
        <w:jc w:val="both"/>
        <w:rPr>
          <w:b w:val="0"/>
          <w:sz w:val="20"/>
          <w:szCs w:val="20"/>
        </w:rPr>
      </w:pPr>
      <w:r w:rsidRPr="008A3E51">
        <w:rPr>
          <w:b w:val="0"/>
          <w:sz w:val="20"/>
          <w:szCs w:val="20"/>
        </w:rPr>
        <w:t>Mecanismul tanării sub acţiunii luminii.</w:t>
      </w:r>
    </w:p>
    <w:p w:rsidR="00406A13" w:rsidRPr="008A3E51" w:rsidRDefault="00406A13" w:rsidP="008A3E51">
      <w:pPr>
        <w:pStyle w:val="Title"/>
        <w:numPr>
          <w:ilvl w:val="2"/>
          <w:numId w:val="18"/>
        </w:numPr>
        <w:tabs>
          <w:tab w:val="left" w:pos="0"/>
        </w:tabs>
        <w:ind w:left="990" w:hanging="630"/>
        <w:jc w:val="both"/>
        <w:rPr>
          <w:b w:val="0"/>
          <w:sz w:val="20"/>
          <w:szCs w:val="20"/>
        </w:rPr>
      </w:pPr>
      <w:r w:rsidRPr="008A3E51">
        <w:rPr>
          <w:b w:val="0"/>
          <w:sz w:val="20"/>
          <w:szCs w:val="20"/>
        </w:rPr>
        <w:t xml:space="preserve">Principalele straturi de copiere </w:t>
      </w:r>
    </w:p>
    <w:p w:rsidR="00406A13" w:rsidRPr="008A3E51" w:rsidRDefault="00406A13" w:rsidP="008A3E51">
      <w:pPr>
        <w:pStyle w:val="Title"/>
        <w:numPr>
          <w:ilvl w:val="1"/>
          <w:numId w:val="18"/>
        </w:numPr>
        <w:tabs>
          <w:tab w:val="left" w:pos="0"/>
        </w:tabs>
        <w:jc w:val="both"/>
        <w:rPr>
          <w:b w:val="0"/>
          <w:sz w:val="20"/>
          <w:szCs w:val="20"/>
        </w:rPr>
      </w:pPr>
      <w:r w:rsidRPr="008A3E51">
        <w:rPr>
          <w:b w:val="0"/>
          <w:sz w:val="20"/>
          <w:szCs w:val="20"/>
        </w:rPr>
        <w:t>Metale folosite pentru pregătirea formelor</w:t>
      </w:r>
    </w:p>
    <w:p w:rsidR="00406A13" w:rsidRPr="008A3E51" w:rsidRDefault="00406A13" w:rsidP="008A3E51">
      <w:pPr>
        <w:pStyle w:val="Title"/>
        <w:numPr>
          <w:ilvl w:val="2"/>
          <w:numId w:val="18"/>
        </w:numPr>
        <w:tabs>
          <w:tab w:val="left" w:pos="0"/>
        </w:tabs>
        <w:ind w:left="990" w:hanging="630"/>
        <w:jc w:val="both"/>
        <w:rPr>
          <w:b w:val="0"/>
          <w:sz w:val="20"/>
          <w:szCs w:val="20"/>
        </w:rPr>
      </w:pPr>
      <w:r w:rsidRPr="008A3E51">
        <w:rPr>
          <w:b w:val="0"/>
          <w:sz w:val="20"/>
          <w:szCs w:val="20"/>
        </w:rPr>
        <w:t>Plăci pentru tiparul plan.</w:t>
      </w:r>
    </w:p>
    <w:p w:rsidR="00406A13" w:rsidRPr="008A3E51" w:rsidRDefault="00406A13" w:rsidP="008A3E51">
      <w:pPr>
        <w:pStyle w:val="Title"/>
        <w:numPr>
          <w:ilvl w:val="2"/>
          <w:numId w:val="18"/>
        </w:numPr>
        <w:tabs>
          <w:tab w:val="left" w:pos="0"/>
        </w:tabs>
        <w:ind w:left="990" w:hanging="630"/>
        <w:jc w:val="both"/>
        <w:rPr>
          <w:b w:val="0"/>
          <w:sz w:val="20"/>
          <w:szCs w:val="20"/>
        </w:rPr>
      </w:pPr>
      <w:r w:rsidRPr="008A3E51">
        <w:rPr>
          <w:b w:val="0"/>
          <w:sz w:val="20"/>
          <w:szCs w:val="20"/>
        </w:rPr>
        <w:t>Pregătirea suprafeţelor metalice în vederea depunerii stratului fotosensibil.</w:t>
      </w:r>
    </w:p>
    <w:p w:rsidR="00406A13" w:rsidRPr="008A3E51" w:rsidRDefault="00406A13" w:rsidP="008A3E51">
      <w:pPr>
        <w:pStyle w:val="Title"/>
        <w:numPr>
          <w:ilvl w:val="1"/>
          <w:numId w:val="18"/>
        </w:numPr>
        <w:tabs>
          <w:tab w:val="left" w:pos="-360"/>
          <w:tab w:val="left" w:pos="0"/>
        </w:tabs>
        <w:jc w:val="both"/>
        <w:rPr>
          <w:b w:val="0"/>
          <w:sz w:val="20"/>
          <w:szCs w:val="20"/>
        </w:rPr>
      </w:pPr>
      <w:r w:rsidRPr="008A3E51">
        <w:rPr>
          <w:b w:val="0"/>
          <w:sz w:val="20"/>
          <w:szCs w:val="20"/>
        </w:rPr>
        <w:t>Depunerea stratului fotosensibil pe placa metalică</w:t>
      </w:r>
    </w:p>
    <w:p w:rsidR="00406A13" w:rsidRPr="008A3E51" w:rsidRDefault="00406A13" w:rsidP="008A3E51">
      <w:pPr>
        <w:pStyle w:val="Title"/>
        <w:numPr>
          <w:ilvl w:val="1"/>
          <w:numId w:val="18"/>
        </w:numPr>
        <w:tabs>
          <w:tab w:val="left" w:pos="-360"/>
          <w:tab w:val="left" w:pos="0"/>
        </w:tabs>
        <w:jc w:val="both"/>
        <w:rPr>
          <w:b w:val="0"/>
          <w:sz w:val="20"/>
          <w:szCs w:val="20"/>
        </w:rPr>
      </w:pPr>
      <w:r w:rsidRPr="008A3E51">
        <w:rPr>
          <w:b w:val="0"/>
          <w:sz w:val="20"/>
          <w:szCs w:val="20"/>
        </w:rPr>
        <w:t>Executarea operaţiei de copiere</w:t>
      </w:r>
    </w:p>
    <w:p w:rsidR="00406A13" w:rsidRPr="008A3E51" w:rsidRDefault="00406A13" w:rsidP="008A3E51">
      <w:pPr>
        <w:pStyle w:val="Title"/>
        <w:numPr>
          <w:ilvl w:val="1"/>
          <w:numId w:val="18"/>
        </w:numPr>
        <w:tabs>
          <w:tab w:val="left" w:pos="-360"/>
          <w:tab w:val="left" w:pos="0"/>
        </w:tabs>
        <w:jc w:val="both"/>
        <w:rPr>
          <w:b w:val="0"/>
          <w:sz w:val="20"/>
          <w:szCs w:val="20"/>
        </w:rPr>
      </w:pPr>
      <w:r w:rsidRPr="008A3E51">
        <w:rPr>
          <w:b w:val="0"/>
          <w:sz w:val="20"/>
          <w:szCs w:val="20"/>
        </w:rPr>
        <w:t>Plăci presensibilizate</w:t>
      </w:r>
    </w:p>
    <w:p w:rsidR="00406A13" w:rsidRPr="008A3E51" w:rsidRDefault="00406A13" w:rsidP="008A3E51">
      <w:pPr>
        <w:pStyle w:val="Title"/>
        <w:numPr>
          <w:ilvl w:val="1"/>
          <w:numId w:val="18"/>
        </w:numPr>
        <w:tabs>
          <w:tab w:val="left" w:pos="-360"/>
          <w:tab w:val="left" w:pos="0"/>
        </w:tabs>
        <w:jc w:val="both"/>
        <w:rPr>
          <w:b w:val="0"/>
          <w:sz w:val="20"/>
          <w:szCs w:val="20"/>
        </w:rPr>
      </w:pPr>
      <w:r w:rsidRPr="008A3E51">
        <w:rPr>
          <w:b w:val="0"/>
          <w:sz w:val="20"/>
          <w:szCs w:val="20"/>
        </w:rPr>
        <w:t>Fotopolimeri</w:t>
      </w:r>
    </w:p>
    <w:p w:rsidR="00406A13" w:rsidRPr="008A3E51" w:rsidRDefault="00406A13" w:rsidP="008A3E51">
      <w:pPr>
        <w:pStyle w:val="Title"/>
        <w:numPr>
          <w:ilvl w:val="1"/>
          <w:numId w:val="18"/>
        </w:numPr>
        <w:tabs>
          <w:tab w:val="left" w:pos="-360"/>
          <w:tab w:val="left" w:pos="0"/>
          <w:tab w:val="left" w:pos="810"/>
        </w:tabs>
        <w:ind w:left="360" w:firstLine="0"/>
        <w:jc w:val="both"/>
        <w:rPr>
          <w:b w:val="0"/>
          <w:sz w:val="20"/>
          <w:szCs w:val="20"/>
        </w:rPr>
      </w:pPr>
      <w:r w:rsidRPr="008A3E51">
        <w:rPr>
          <w:b w:val="0"/>
          <w:sz w:val="20"/>
          <w:szCs w:val="20"/>
        </w:rPr>
        <w:t>Procese automatizate folosite pentru realizarea directă a formei de tipar - platesettere. Tehnologia CtP (computer-to-plate). Tipuri de dispozitive CtP folosite în prezent, plăci etc.</w:t>
      </w:r>
    </w:p>
    <w:p w:rsidR="00406A13" w:rsidRPr="008A3E51" w:rsidRDefault="00406A13" w:rsidP="008A3E51">
      <w:pPr>
        <w:pStyle w:val="Title"/>
        <w:numPr>
          <w:ilvl w:val="1"/>
          <w:numId w:val="18"/>
        </w:numPr>
        <w:tabs>
          <w:tab w:val="left" w:pos="-360"/>
          <w:tab w:val="left" w:pos="0"/>
          <w:tab w:val="left" w:pos="810"/>
        </w:tabs>
        <w:ind w:left="360" w:firstLine="0"/>
        <w:jc w:val="both"/>
        <w:rPr>
          <w:b w:val="0"/>
          <w:sz w:val="20"/>
          <w:szCs w:val="20"/>
        </w:rPr>
      </w:pPr>
      <w:r w:rsidRPr="008A3E51">
        <w:rPr>
          <w:b w:val="0"/>
          <w:sz w:val="20"/>
          <w:szCs w:val="20"/>
        </w:rPr>
        <w:t>Verificarea și măsurarea calității plăcilor realizate prin sisteme CtP. Instrumente de m</w:t>
      </w:r>
      <w:r w:rsidR="007002D5" w:rsidRPr="008A3E51">
        <w:rPr>
          <w:b w:val="0"/>
          <w:sz w:val="20"/>
          <w:szCs w:val="20"/>
        </w:rPr>
        <w:t>ă</w:t>
      </w:r>
      <w:r w:rsidRPr="008A3E51">
        <w:rPr>
          <w:b w:val="0"/>
          <w:sz w:val="20"/>
          <w:szCs w:val="20"/>
        </w:rPr>
        <w:t>sură. Proceduri specifice de corecție a defectelor.</w:t>
      </w:r>
    </w:p>
    <w:p w:rsidR="00406A13" w:rsidRPr="008A3E51" w:rsidRDefault="00406A13" w:rsidP="008A3E51">
      <w:pPr>
        <w:pStyle w:val="Title"/>
        <w:numPr>
          <w:ilvl w:val="1"/>
          <w:numId w:val="18"/>
        </w:numPr>
        <w:tabs>
          <w:tab w:val="left" w:pos="-360"/>
          <w:tab w:val="left" w:pos="0"/>
        </w:tabs>
        <w:jc w:val="both"/>
        <w:rPr>
          <w:b w:val="0"/>
          <w:sz w:val="20"/>
          <w:szCs w:val="20"/>
        </w:rPr>
      </w:pPr>
      <w:r w:rsidRPr="008A3E51">
        <w:rPr>
          <w:b w:val="0"/>
          <w:sz w:val="20"/>
          <w:szCs w:val="20"/>
        </w:rPr>
        <w:t>Alte procese de realizare directă a formei de tipar (computer-to-press etc).</w:t>
      </w:r>
    </w:p>
    <w:p w:rsidR="00406A13" w:rsidRPr="008A3E51" w:rsidRDefault="00406A13" w:rsidP="008A3E51">
      <w:pPr>
        <w:numPr>
          <w:ilvl w:val="0"/>
          <w:numId w:val="18"/>
        </w:numPr>
        <w:tabs>
          <w:tab w:val="left" w:pos="-360"/>
        </w:tabs>
        <w:ind w:firstLine="0"/>
        <w:jc w:val="both"/>
        <w:rPr>
          <w:b/>
        </w:rPr>
      </w:pPr>
      <w:r w:rsidRPr="008A3E51">
        <w:rPr>
          <w:b/>
        </w:rPr>
        <w:t>Prelucrarea formelor pentru tiparul plan</w:t>
      </w:r>
    </w:p>
    <w:p w:rsidR="00406A13" w:rsidRPr="008A3E51" w:rsidRDefault="00406A13" w:rsidP="008A3E51">
      <w:pPr>
        <w:numPr>
          <w:ilvl w:val="1"/>
          <w:numId w:val="18"/>
        </w:numPr>
        <w:tabs>
          <w:tab w:val="left" w:pos="-360"/>
        </w:tabs>
        <w:jc w:val="both"/>
      </w:pPr>
      <w:r w:rsidRPr="008A3E51">
        <w:t>Prelucrarea plăcilor monometalice.</w:t>
      </w:r>
    </w:p>
    <w:p w:rsidR="00406A13" w:rsidRPr="008A3E51" w:rsidRDefault="00406A13" w:rsidP="008A3E51">
      <w:pPr>
        <w:numPr>
          <w:ilvl w:val="1"/>
          <w:numId w:val="18"/>
        </w:numPr>
        <w:tabs>
          <w:tab w:val="left" w:pos="-360"/>
        </w:tabs>
        <w:jc w:val="both"/>
      </w:pPr>
      <w:r w:rsidRPr="008A3E51">
        <w:t>Prelucrarea plăcilor polimetalice.</w:t>
      </w:r>
    </w:p>
    <w:p w:rsidR="00406A13" w:rsidRPr="008A3E51" w:rsidRDefault="00406A13" w:rsidP="008A3E51">
      <w:pPr>
        <w:numPr>
          <w:ilvl w:val="1"/>
          <w:numId w:val="18"/>
        </w:numPr>
        <w:tabs>
          <w:tab w:val="left" w:pos="-360"/>
        </w:tabs>
        <w:jc w:val="both"/>
      </w:pPr>
      <w:r w:rsidRPr="008A3E51">
        <w:t>Executarea tiparului de control (probă). Corectarea şi finisarea plăcilor.</w:t>
      </w:r>
    </w:p>
    <w:p w:rsidR="002D23CE" w:rsidRPr="008A3E51" w:rsidRDefault="002D23CE" w:rsidP="008A3E51">
      <w:pPr>
        <w:widowControl w:val="0"/>
        <w:autoSpaceDE w:val="0"/>
        <w:autoSpaceDN w:val="0"/>
        <w:adjustRightInd w:val="0"/>
      </w:pPr>
    </w:p>
    <w:p w:rsidR="007002D5" w:rsidRPr="008A3E51" w:rsidRDefault="007002D5" w:rsidP="008A3E51">
      <w:pPr>
        <w:widowControl w:val="0"/>
        <w:autoSpaceDE w:val="0"/>
        <w:autoSpaceDN w:val="0"/>
        <w:adjustRightInd w:val="0"/>
        <w:rPr>
          <w:b/>
        </w:rPr>
      </w:pPr>
      <w:r w:rsidRPr="008A3E51">
        <w:rPr>
          <w:b/>
        </w:rPr>
        <w:t>COMPETENȚE SPECIFICE</w:t>
      </w:r>
    </w:p>
    <w:p w:rsidR="007002D5" w:rsidRPr="008A3E51" w:rsidRDefault="007002D5" w:rsidP="008A3E51">
      <w:pPr>
        <w:widowControl w:val="0"/>
        <w:autoSpaceDE w:val="0"/>
        <w:autoSpaceDN w:val="0"/>
        <w:adjustRightInd w:val="0"/>
      </w:pPr>
    </w:p>
    <w:p w:rsidR="007002D5" w:rsidRPr="008A3E51" w:rsidRDefault="007002D5" w:rsidP="008A3E51">
      <w:pPr>
        <w:widowControl w:val="0"/>
        <w:numPr>
          <w:ilvl w:val="0"/>
          <w:numId w:val="8"/>
        </w:numPr>
        <w:overflowPunct w:val="0"/>
        <w:autoSpaceDE w:val="0"/>
        <w:autoSpaceDN w:val="0"/>
        <w:adjustRightInd w:val="0"/>
        <w:ind w:left="709" w:hanging="356"/>
        <w:jc w:val="both"/>
      </w:pPr>
      <w:r w:rsidRPr="008A3E51">
        <w:t xml:space="preserve">Cunoașterea și aprofundarea de către candidați a conținuturilor științifice și metodice de specialitate; </w:t>
      </w:r>
    </w:p>
    <w:p w:rsidR="007002D5" w:rsidRPr="008A3E51" w:rsidRDefault="007002D5" w:rsidP="008A3E51">
      <w:pPr>
        <w:widowControl w:val="0"/>
        <w:autoSpaceDE w:val="0"/>
        <w:autoSpaceDN w:val="0"/>
        <w:adjustRightInd w:val="0"/>
        <w:ind w:left="709"/>
      </w:pPr>
    </w:p>
    <w:p w:rsidR="007002D5" w:rsidRPr="008A3E51" w:rsidRDefault="007002D5" w:rsidP="008A3E51">
      <w:pPr>
        <w:widowControl w:val="0"/>
        <w:numPr>
          <w:ilvl w:val="0"/>
          <w:numId w:val="8"/>
        </w:numPr>
        <w:overflowPunct w:val="0"/>
        <w:autoSpaceDE w:val="0"/>
        <w:autoSpaceDN w:val="0"/>
        <w:adjustRightInd w:val="0"/>
        <w:ind w:left="709" w:hanging="356"/>
        <w:jc w:val="both"/>
      </w:pPr>
      <w:r w:rsidRPr="008A3E51">
        <w:t xml:space="preserve">Operarea cu standardele de pregătire profesională și programele școlare pentru proiectarea unui demers didactic adaptat nivelului de învățământ, calificării și specificului clasei; </w:t>
      </w:r>
    </w:p>
    <w:p w:rsidR="007002D5" w:rsidRPr="008A3E51" w:rsidRDefault="007002D5" w:rsidP="008A3E51">
      <w:pPr>
        <w:widowControl w:val="0"/>
        <w:autoSpaceDE w:val="0"/>
        <w:autoSpaceDN w:val="0"/>
        <w:adjustRightInd w:val="0"/>
        <w:ind w:left="709"/>
      </w:pPr>
    </w:p>
    <w:p w:rsidR="007002D5" w:rsidRPr="008A3E51" w:rsidRDefault="007002D5" w:rsidP="008A3E51">
      <w:pPr>
        <w:widowControl w:val="0"/>
        <w:numPr>
          <w:ilvl w:val="0"/>
          <w:numId w:val="8"/>
        </w:numPr>
        <w:overflowPunct w:val="0"/>
        <w:autoSpaceDE w:val="0"/>
        <w:autoSpaceDN w:val="0"/>
        <w:adjustRightInd w:val="0"/>
        <w:ind w:left="709" w:hanging="356"/>
        <w:jc w:val="both"/>
      </w:pPr>
      <w:r w:rsidRPr="008A3E51">
        <w:lastRenderedPageBreak/>
        <w:t xml:space="preserve">Realizarea corelațiilor intra, -inter și pluridisciplinare ale conținuturilor; </w:t>
      </w:r>
    </w:p>
    <w:p w:rsidR="007002D5" w:rsidRPr="008A3E51" w:rsidRDefault="007002D5" w:rsidP="008A3E51">
      <w:pPr>
        <w:widowControl w:val="0"/>
        <w:numPr>
          <w:ilvl w:val="0"/>
          <w:numId w:val="9"/>
        </w:numPr>
        <w:overflowPunct w:val="0"/>
        <w:autoSpaceDE w:val="0"/>
        <w:autoSpaceDN w:val="0"/>
        <w:adjustRightInd w:val="0"/>
        <w:ind w:left="702" w:hanging="356"/>
        <w:jc w:val="both"/>
      </w:pPr>
      <w:bookmarkStart w:id="0" w:name="page7"/>
      <w:bookmarkEnd w:id="0"/>
      <w:r w:rsidRPr="008A3E51">
        <w:t xml:space="preserve">Proiectarea activităților de instruire practică/pregătire practică în concordanță cu cerințele curriculumului și ale tehnologiei didactice moderne; </w:t>
      </w:r>
    </w:p>
    <w:p w:rsidR="007002D5" w:rsidRPr="008A3E51" w:rsidRDefault="007002D5" w:rsidP="008A3E51">
      <w:pPr>
        <w:widowControl w:val="0"/>
        <w:numPr>
          <w:ilvl w:val="0"/>
          <w:numId w:val="9"/>
        </w:numPr>
        <w:overflowPunct w:val="0"/>
        <w:autoSpaceDE w:val="0"/>
        <w:autoSpaceDN w:val="0"/>
        <w:adjustRightInd w:val="0"/>
        <w:ind w:left="702" w:hanging="356"/>
        <w:jc w:val="both"/>
      </w:pPr>
      <w:r w:rsidRPr="008A3E51">
        <w:t xml:space="preserve">Aplicarea unor forme de management al clasei în funcție de activitatea proiectată; </w:t>
      </w:r>
    </w:p>
    <w:p w:rsidR="007002D5" w:rsidRPr="008A3E51" w:rsidRDefault="007002D5" w:rsidP="008A3E51">
      <w:pPr>
        <w:widowControl w:val="0"/>
        <w:autoSpaceDE w:val="0"/>
        <w:autoSpaceDN w:val="0"/>
        <w:adjustRightInd w:val="0"/>
      </w:pPr>
    </w:p>
    <w:p w:rsidR="007002D5" w:rsidRPr="008A3E51" w:rsidRDefault="007002D5" w:rsidP="008A3E51">
      <w:pPr>
        <w:widowControl w:val="0"/>
        <w:numPr>
          <w:ilvl w:val="0"/>
          <w:numId w:val="9"/>
        </w:numPr>
        <w:overflowPunct w:val="0"/>
        <w:autoSpaceDE w:val="0"/>
        <w:autoSpaceDN w:val="0"/>
        <w:adjustRightInd w:val="0"/>
        <w:ind w:left="702" w:hanging="356"/>
        <w:jc w:val="both"/>
      </w:pPr>
      <w:r w:rsidRPr="008A3E51">
        <w:t xml:space="preserve">Organizarea și coordonarea activității de instruire/pregătire practică în atelierul tehnologic școlar și la agenții economici în scopul formării și dezvoltării competențelor specifice; </w:t>
      </w:r>
    </w:p>
    <w:p w:rsidR="007002D5" w:rsidRPr="008A3E51" w:rsidRDefault="007002D5" w:rsidP="008A3E51">
      <w:pPr>
        <w:widowControl w:val="0"/>
        <w:autoSpaceDE w:val="0"/>
        <w:autoSpaceDN w:val="0"/>
        <w:adjustRightInd w:val="0"/>
      </w:pPr>
    </w:p>
    <w:p w:rsidR="007002D5" w:rsidRPr="008A3E51" w:rsidRDefault="007002D5" w:rsidP="008A3E51">
      <w:pPr>
        <w:widowControl w:val="0"/>
        <w:numPr>
          <w:ilvl w:val="0"/>
          <w:numId w:val="9"/>
        </w:numPr>
        <w:overflowPunct w:val="0"/>
        <w:autoSpaceDE w:val="0"/>
        <w:autoSpaceDN w:val="0"/>
        <w:adjustRightInd w:val="0"/>
        <w:ind w:left="702" w:hanging="356"/>
        <w:jc w:val="both"/>
      </w:pPr>
      <w:r w:rsidRPr="008A3E51">
        <w:t xml:space="preserve">Selectarea și aplicarea metodelor de evaluare adecvate activității de instruire/pregătire practică; </w:t>
      </w:r>
    </w:p>
    <w:p w:rsidR="007002D5" w:rsidRPr="008A3E51" w:rsidRDefault="007002D5" w:rsidP="008A3E51">
      <w:pPr>
        <w:widowControl w:val="0"/>
        <w:numPr>
          <w:ilvl w:val="0"/>
          <w:numId w:val="9"/>
        </w:numPr>
        <w:overflowPunct w:val="0"/>
        <w:autoSpaceDE w:val="0"/>
        <w:autoSpaceDN w:val="0"/>
        <w:adjustRightInd w:val="0"/>
        <w:ind w:left="702" w:hanging="356"/>
        <w:jc w:val="both"/>
      </w:pPr>
      <w:r w:rsidRPr="008A3E51">
        <w:t xml:space="preserve">Comunicarea eficientă cu partenerii în activitatea educațională; </w:t>
      </w:r>
    </w:p>
    <w:p w:rsidR="007002D5" w:rsidRPr="008A3E51" w:rsidRDefault="007002D5" w:rsidP="008A3E51">
      <w:pPr>
        <w:widowControl w:val="0"/>
        <w:autoSpaceDE w:val="0"/>
        <w:autoSpaceDN w:val="0"/>
        <w:adjustRightInd w:val="0"/>
      </w:pPr>
    </w:p>
    <w:p w:rsidR="007002D5" w:rsidRPr="008A3E51" w:rsidRDefault="007002D5" w:rsidP="008A3E51">
      <w:pPr>
        <w:widowControl w:val="0"/>
        <w:numPr>
          <w:ilvl w:val="0"/>
          <w:numId w:val="9"/>
        </w:numPr>
        <w:overflowPunct w:val="0"/>
        <w:autoSpaceDE w:val="0"/>
        <w:autoSpaceDN w:val="0"/>
        <w:adjustRightInd w:val="0"/>
        <w:ind w:left="702" w:right="40" w:hanging="356"/>
        <w:jc w:val="both"/>
      </w:pPr>
      <w:r w:rsidRPr="008A3E51">
        <w:t xml:space="preserve">Exploatarea utilajelor, instalațiilor și echipamentelor în condițiile respectării normelor de protecție și igiena muncii, P.S.I. și protecția mediului înconjurător; </w:t>
      </w:r>
    </w:p>
    <w:p w:rsidR="007002D5" w:rsidRPr="008A3E51" w:rsidRDefault="007002D5" w:rsidP="008A3E51">
      <w:pPr>
        <w:widowControl w:val="0"/>
        <w:autoSpaceDE w:val="0"/>
        <w:autoSpaceDN w:val="0"/>
        <w:adjustRightInd w:val="0"/>
      </w:pPr>
    </w:p>
    <w:p w:rsidR="007002D5" w:rsidRPr="008A3E51" w:rsidRDefault="007002D5" w:rsidP="008A3E51">
      <w:pPr>
        <w:widowControl w:val="0"/>
        <w:numPr>
          <w:ilvl w:val="0"/>
          <w:numId w:val="9"/>
        </w:numPr>
        <w:overflowPunct w:val="0"/>
        <w:autoSpaceDE w:val="0"/>
        <w:autoSpaceDN w:val="0"/>
        <w:adjustRightInd w:val="0"/>
        <w:ind w:left="702" w:right="60" w:hanging="356"/>
        <w:jc w:val="both"/>
      </w:pPr>
      <w:r w:rsidRPr="008A3E51">
        <w:t xml:space="preserve">Respectarea normelor de calitate pentru desfășurarea proceselor, obținerea produselor și oferirea serviciilor; </w:t>
      </w:r>
    </w:p>
    <w:p w:rsidR="007002D5" w:rsidRPr="008A3E51" w:rsidRDefault="007002D5" w:rsidP="008A3E51">
      <w:pPr>
        <w:widowControl w:val="0"/>
        <w:autoSpaceDE w:val="0"/>
        <w:autoSpaceDN w:val="0"/>
        <w:adjustRightInd w:val="0"/>
      </w:pPr>
    </w:p>
    <w:p w:rsidR="007002D5" w:rsidRPr="008A3E51" w:rsidRDefault="007002D5" w:rsidP="008A3E51">
      <w:pPr>
        <w:widowControl w:val="0"/>
        <w:numPr>
          <w:ilvl w:val="0"/>
          <w:numId w:val="9"/>
        </w:numPr>
        <w:overflowPunct w:val="0"/>
        <w:autoSpaceDE w:val="0"/>
        <w:autoSpaceDN w:val="0"/>
        <w:adjustRightInd w:val="0"/>
        <w:ind w:left="702" w:hanging="356"/>
        <w:jc w:val="both"/>
      </w:pPr>
      <w:r w:rsidRPr="008A3E51">
        <w:t xml:space="preserve">Transmiterea, în funcție de particularitățile de vârstă ale elevilor, a conținuturilor astfel încât să dezvolte structuri operatorii, afective și atitudinale; </w:t>
      </w:r>
    </w:p>
    <w:p w:rsidR="007002D5" w:rsidRPr="008A3E51" w:rsidRDefault="007002D5" w:rsidP="008A3E51">
      <w:pPr>
        <w:widowControl w:val="0"/>
        <w:numPr>
          <w:ilvl w:val="0"/>
          <w:numId w:val="9"/>
        </w:numPr>
        <w:overflowPunct w:val="0"/>
        <w:autoSpaceDE w:val="0"/>
        <w:autoSpaceDN w:val="0"/>
        <w:adjustRightInd w:val="0"/>
        <w:ind w:left="702" w:hanging="356"/>
        <w:jc w:val="both"/>
      </w:pPr>
      <w:r w:rsidRPr="008A3E51">
        <w:t xml:space="preserve">Stimularea potențialului fiecărui elev și dezvoltarea creativității. </w:t>
      </w:r>
    </w:p>
    <w:p w:rsidR="007002D5" w:rsidRPr="008A3E51" w:rsidRDefault="007002D5" w:rsidP="008A3E51">
      <w:pPr>
        <w:widowControl w:val="0"/>
        <w:autoSpaceDE w:val="0"/>
        <w:autoSpaceDN w:val="0"/>
        <w:adjustRightInd w:val="0"/>
      </w:pPr>
    </w:p>
    <w:p w:rsidR="007002D5" w:rsidRPr="008A3E51" w:rsidRDefault="007002D5" w:rsidP="008A3E51">
      <w:pPr>
        <w:autoSpaceDE w:val="0"/>
        <w:autoSpaceDN w:val="0"/>
        <w:adjustRightInd w:val="0"/>
        <w:jc w:val="center"/>
        <w:rPr>
          <w:b/>
          <w:bCs/>
          <w:color w:val="000000"/>
        </w:rPr>
      </w:pPr>
      <w:r w:rsidRPr="008A3E51">
        <w:rPr>
          <w:b/>
          <w:bCs/>
          <w:color w:val="000000"/>
        </w:rPr>
        <w:t>3. TEMATICA DIDACTICĂ A DISCIPLINEI</w:t>
      </w:r>
    </w:p>
    <w:p w:rsidR="007002D5" w:rsidRPr="008A3E51" w:rsidRDefault="007002D5" w:rsidP="008A3E51"/>
    <w:p w:rsidR="007002D5" w:rsidRPr="008A3E51" w:rsidRDefault="007002D5" w:rsidP="008A3E51">
      <w:pPr>
        <w:widowControl w:val="0"/>
        <w:numPr>
          <w:ilvl w:val="0"/>
          <w:numId w:val="10"/>
        </w:numPr>
        <w:tabs>
          <w:tab w:val="clear" w:pos="720"/>
          <w:tab w:val="num" w:pos="362"/>
        </w:tabs>
        <w:overflowPunct w:val="0"/>
        <w:autoSpaceDE w:val="0"/>
        <w:autoSpaceDN w:val="0"/>
        <w:adjustRightInd w:val="0"/>
        <w:ind w:left="362" w:hanging="2"/>
        <w:jc w:val="both"/>
        <w:rPr>
          <w:color w:val="000000"/>
        </w:rPr>
      </w:pPr>
      <w:r w:rsidRPr="008A3E51">
        <w:rPr>
          <w:color w:val="000000"/>
        </w:rPr>
        <w:t xml:space="preserve">Locul și rolul disciplinelor/modulelor din aria curriculară „Tehnologii” în învățământul preuniversitar; construirea demersului didactic pentru realizarea centrării pe elev. </w:t>
      </w:r>
    </w:p>
    <w:p w:rsidR="007002D5" w:rsidRPr="008A3E51" w:rsidRDefault="007002D5" w:rsidP="008A3E51">
      <w:pPr>
        <w:widowControl w:val="0"/>
        <w:numPr>
          <w:ilvl w:val="0"/>
          <w:numId w:val="10"/>
        </w:numPr>
        <w:tabs>
          <w:tab w:val="clear" w:pos="720"/>
          <w:tab w:val="num" w:pos="362"/>
        </w:tabs>
        <w:overflowPunct w:val="0"/>
        <w:autoSpaceDE w:val="0"/>
        <w:autoSpaceDN w:val="0"/>
        <w:adjustRightInd w:val="0"/>
        <w:ind w:left="362" w:hanging="2"/>
        <w:jc w:val="both"/>
        <w:rPr>
          <w:color w:val="000000"/>
        </w:rPr>
      </w:pPr>
      <w:r w:rsidRPr="008A3E51">
        <w:rPr>
          <w:color w:val="000000"/>
        </w:rPr>
        <w:t xml:space="preserve">Componentele curriculumului școlar: </w:t>
      </w:r>
    </w:p>
    <w:p w:rsidR="007002D5" w:rsidRPr="008A3E51" w:rsidRDefault="007002D5" w:rsidP="008A3E51">
      <w:pPr>
        <w:widowControl w:val="0"/>
        <w:autoSpaceDE w:val="0"/>
        <w:autoSpaceDN w:val="0"/>
        <w:adjustRightInd w:val="0"/>
        <w:ind w:hanging="2"/>
        <w:rPr>
          <w:color w:val="000000"/>
        </w:rPr>
      </w:pPr>
    </w:p>
    <w:p w:rsidR="007002D5" w:rsidRPr="008A3E51" w:rsidRDefault="007002D5" w:rsidP="008A3E51">
      <w:pPr>
        <w:pStyle w:val="ListParagraph"/>
        <w:widowControl w:val="0"/>
        <w:numPr>
          <w:ilvl w:val="0"/>
          <w:numId w:val="22"/>
        </w:numPr>
        <w:overflowPunct w:val="0"/>
        <w:autoSpaceDE w:val="0"/>
        <w:autoSpaceDN w:val="0"/>
        <w:adjustRightInd w:val="0"/>
        <w:ind w:left="360" w:hanging="2"/>
        <w:jc w:val="both"/>
        <w:rPr>
          <w:color w:val="000000"/>
        </w:rPr>
      </w:pPr>
      <w:r w:rsidRPr="008A3E51">
        <w:rPr>
          <w:color w:val="000000"/>
        </w:rPr>
        <w:t xml:space="preserve">curriculum național, planuri cadru, arii curriculare, trunchi comun, discipline, module; </w:t>
      </w:r>
    </w:p>
    <w:p w:rsidR="007002D5" w:rsidRPr="008A3E51" w:rsidRDefault="007002D5" w:rsidP="008A3E51">
      <w:pPr>
        <w:widowControl w:val="0"/>
        <w:autoSpaceDE w:val="0"/>
        <w:autoSpaceDN w:val="0"/>
        <w:adjustRightInd w:val="0"/>
        <w:ind w:left="360" w:hanging="2"/>
        <w:rPr>
          <w:color w:val="000000"/>
        </w:rPr>
      </w:pPr>
    </w:p>
    <w:p w:rsidR="007002D5" w:rsidRPr="008A3E51" w:rsidRDefault="007002D5" w:rsidP="008A3E51">
      <w:pPr>
        <w:pStyle w:val="ListParagraph"/>
        <w:widowControl w:val="0"/>
        <w:numPr>
          <w:ilvl w:val="0"/>
          <w:numId w:val="22"/>
        </w:numPr>
        <w:overflowPunct w:val="0"/>
        <w:autoSpaceDE w:val="0"/>
        <w:autoSpaceDN w:val="0"/>
        <w:adjustRightInd w:val="0"/>
        <w:ind w:left="360" w:hanging="2"/>
        <w:jc w:val="both"/>
        <w:rPr>
          <w:color w:val="000000"/>
        </w:rPr>
      </w:pPr>
      <w:r w:rsidRPr="008A3E51">
        <w:rPr>
          <w:color w:val="000000"/>
        </w:rPr>
        <w:t xml:space="preserve">documente  curriculare,  Standarde  de  Pregătire  Profesională,  planuri  de învățământ, programe școlare, manuale școlare, auxiliare curriculare; </w:t>
      </w:r>
    </w:p>
    <w:p w:rsidR="007002D5" w:rsidRPr="008A3E51" w:rsidRDefault="007002D5" w:rsidP="008A3E51">
      <w:pPr>
        <w:widowControl w:val="0"/>
        <w:autoSpaceDE w:val="0"/>
        <w:autoSpaceDN w:val="0"/>
        <w:adjustRightInd w:val="0"/>
        <w:ind w:left="360" w:hanging="2"/>
        <w:rPr>
          <w:color w:val="000000"/>
        </w:rPr>
      </w:pPr>
    </w:p>
    <w:p w:rsidR="007002D5" w:rsidRPr="008A3E51" w:rsidRDefault="007002D5" w:rsidP="008A3E51">
      <w:pPr>
        <w:pStyle w:val="ListParagraph"/>
        <w:widowControl w:val="0"/>
        <w:numPr>
          <w:ilvl w:val="0"/>
          <w:numId w:val="22"/>
        </w:numPr>
        <w:overflowPunct w:val="0"/>
        <w:autoSpaceDE w:val="0"/>
        <w:autoSpaceDN w:val="0"/>
        <w:adjustRightInd w:val="0"/>
        <w:ind w:left="360" w:hanging="2"/>
        <w:jc w:val="both"/>
        <w:rPr>
          <w:color w:val="000000"/>
        </w:rPr>
      </w:pPr>
      <w:r w:rsidRPr="008A3E51">
        <w:rPr>
          <w:color w:val="000000"/>
        </w:rPr>
        <w:t xml:space="preserve">obiectivele instruirii practice și evaluării: competențe generale, competențe specifice, unități de competență, competențe; </w:t>
      </w:r>
    </w:p>
    <w:p w:rsidR="007002D5" w:rsidRPr="008A3E51" w:rsidRDefault="007002D5" w:rsidP="008A3E51">
      <w:pPr>
        <w:widowControl w:val="0"/>
        <w:autoSpaceDE w:val="0"/>
        <w:autoSpaceDN w:val="0"/>
        <w:adjustRightInd w:val="0"/>
        <w:ind w:left="360" w:hanging="2"/>
        <w:rPr>
          <w:color w:val="000000"/>
        </w:rPr>
      </w:pPr>
    </w:p>
    <w:p w:rsidR="007002D5" w:rsidRPr="008A3E51" w:rsidRDefault="007002D5" w:rsidP="008A3E51">
      <w:pPr>
        <w:pStyle w:val="ListParagraph"/>
        <w:widowControl w:val="0"/>
        <w:numPr>
          <w:ilvl w:val="0"/>
          <w:numId w:val="22"/>
        </w:numPr>
        <w:overflowPunct w:val="0"/>
        <w:autoSpaceDE w:val="0"/>
        <w:autoSpaceDN w:val="0"/>
        <w:adjustRightInd w:val="0"/>
        <w:ind w:left="360" w:hanging="2"/>
        <w:jc w:val="both"/>
        <w:rPr>
          <w:color w:val="000000"/>
        </w:rPr>
      </w:pPr>
      <w:r w:rsidRPr="008A3E51">
        <w:rPr>
          <w:color w:val="000000"/>
        </w:rPr>
        <w:t xml:space="preserve">proiectarea curriculumului opțional și în dezvoltare locală. </w:t>
      </w:r>
    </w:p>
    <w:p w:rsidR="007002D5" w:rsidRPr="008A3E51" w:rsidRDefault="007002D5" w:rsidP="008A3E51">
      <w:pPr>
        <w:widowControl w:val="0"/>
        <w:autoSpaceDE w:val="0"/>
        <w:autoSpaceDN w:val="0"/>
        <w:adjustRightInd w:val="0"/>
        <w:ind w:hanging="2"/>
        <w:rPr>
          <w:color w:val="000000"/>
        </w:rPr>
      </w:pPr>
    </w:p>
    <w:p w:rsidR="007002D5" w:rsidRPr="008A3E51" w:rsidRDefault="007002D5" w:rsidP="008A3E51">
      <w:pPr>
        <w:widowControl w:val="0"/>
        <w:numPr>
          <w:ilvl w:val="0"/>
          <w:numId w:val="10"/>
        </w:numPr>
        <w:tabs>
          <w:tab w:val="clear" w:pos="720"/>
          <w:tab w:val="num" w:pos="362"/>
        </w:tabs>
        <w:overflowPunct w:val="0"/>
        <w:autoSpaceDE w:val="0"/>
        <w:autoSpaceDN w:val="0"/>
        <w:adjustRightInd w:val="0"/>
        <w:ind w:left="362" w:hanging="2"/>
        <w:jc w:val="both"/>
        <w:rPr>
          <w:color w:val="000000"/>
        </w:rPr>
      </w:pPr>
      <w:r w:rsidRPr="008A3E51">
        <w:rPr>
          <w:color w:val="000000"/>
        </w:rPr>
        <w:t xml:space="preserve">Stabilirea corespondențelor dintre competențele de execuție și sociale și conținuturile de instruire. </w:t>
      </w:r>
    </w:p>
    <w:p w:rsidR="007002D5" w:rsidRPr="008A3E51" w:rsidRDefault="007002D5" w:rsidP="008A3E51">
      <w:pPr>
        <w:widowControl w:val="0"/>
        <w:autoSpaceDE w:val="0"/>
        <w:autoSpaceDN w:val="0"/>
        <w:adjustRightInd w:val="0"/>
        <w:ind w:hanging="2"/>
        <w:rPr>
          <w:color w:val="000000"/>
        </w:rPr>
      </w:pPr>
    </w:p>
    <w:p w:rsidR="007002D5" w:rsidRPr="008A3E51" w:rsidRDefault="007002D5" w:rsidP="008A3E51">
      <w:pPr>
        <w:widowControl w:val="0"/>
        <w:numPr>
          <w:ilvl w:val="0"/>
          <w:numId w:val="10"/>
        </w:numPr>
        <w:tabs>
          <w:tab w:val="clear" w:pos="720"/>
          <w:tab w:val="num" w:pos="362"/>
        </w:tabs>
        <w:overflowPunct w:val="0"/>
        <w:autoSpaceDE w:val="0"/>
        <w:autoSpaceDN w:val="0"/>
        <w:adjustRightInd w:val="0"/>
        <w:ind w:left="362" w:hanging="2"/>
        <w:jc w:val="both"/>
        <w:rPr>
          <w:color w:val="000000"/>
        </w:rPr>
      </w:pPr>
      <w:r w:rsidRPr="008A3E51">
        <w:rPr>
          <w:color w:val="000000"/>
        </w:rPr>
        <w:t xml:space="preserve">Metode și procedee de instruire practică: </w:t>
      </w:r>
    </w:p>
    <w:p w:rsidR="007002D5" w:rsidRPr="008A3E51" w:rsidRDefault="007002D5" w:rsidP="008A3E51">
      <w:pPr>
        <w:pStyle w:val="ListParagraph"/>
        <w:widowControl w:val="0"/>
        <w:numPr>
          <w:ilvl w:val="0"/>
          <w:numId w:val="23"/>
        </w:numPr>
        <w:overflowPunct w:val="0"/>
        <w:autoSpaceDE w:val="0"/>
        <w:autoSpaceDN w:val="0"/>
        <w:adjustRightInd w:val="0"/>
        <w:ind w:left="360" w:hanging="2"/>
        <w:jc w:val="both"/>
        <w:rPr>
          <w:color w:val="000000"/>
        </w:rPr>
      </w:pPr>
      <w:r w:rsidRPr="008A3E51">
        <w:rPr>
          <w:color w:val="000000"/>
        </w:rPr>
        <w:t xml:space="preserve">Clasificarea și caracteristicile grupelor de metode specifice instruirii practice; </w:t>
      </w:r>
    </w:p>
    <w:p w:rsidR="007002D5" w:rsidRPr="008A3E51" w:rsidRDefault="007002D5" w:rsidP="008A3E51">
      <w:pPr>
        <w:pStyle w:val="ListParagraph"/>
        <w:widowControl w:val="0"/>
        <w:numPr>
          <w:ilvl w:val="0"/>
          <w:numId w:val="23"/>
        </w:numPr>
        <w:overflowPunct w:val="0"/>
        <w:autoSpaceDE w:val="0"/>
        <w:autoSpaceDN w:val="0"/>
        <w:adjustRightInd w:val="0"/>
        <w:ind w:left="360" w:hanging="2"/>
        <w:jc w:val="both"/>
        <w:rPr>
          <w:color w:val="000000"/>
        </w:rPr>
      </w:pPr>
      <w:r w:rsidRPr="008A3E51">
        <w:rPr>
          <w:color w:val="000000"/>
        </w:rPr>
        <w:t xml:space="preserve">Exemplificarea aplicării metodelor specifice instruirii practice; </w:t>
      </w:r>
    </w:p>
    <w:p w:rsidR="007002D5" w:rsidRPr="008A3E51" w:rsidRDefault="007002D5" w:rsidP="008A3E51">
      <w:pPr>
        <w:pStyle w:val="ListParagraph"/>
        <w:widowControl w:val="0"/>
        <w:numPr>
          <w:ilvl w:val="0"/>
          <w:numId w:val="23"/>
        </w:numPr>
        <w:overflowPunct w:val="0"/>
        <w:autoSpaceDE w:val="0"/>
        <w:autoSpaceDN w:val="0"/>
        <w:adjustRightInd w:val="0"/>
        <w:ind w:left="360" w:hanging="2"/>
        <w:jc w:val="both"/>
        <w:rPr>
          <w:color w:val="000000"/>
        </w:rPr>
      </w:pPr>
      <w:r w:rsidRPr="008A3E51">
        <w:rPr>
          <w:color w:val="000000"/>
        </w:rPr>
        <w:t xml:space="preserve">Utilizarea metodelor de instruire centrate pe elev: lucrul în echipă, învățarea prin cooperare, metoda proiectului, problematizarea, studiul de caz. </w:t>
      </w:r>
    </w:p>
    <w:p w:rsidR="007002D5" w:rsidRPr="008A3E51" w:rsidRDefault="007002D5" w:rsidP="008A3E51">
      <w:pPr>
        <w:widowControl w:val="0"/>
        <w:autoSpaceDE w:val="0"/>
        <w:autoSpaceDN w:val="0"/>
        <w:adjustRightInd w:val="0"/>
        <w:ind w:hanging="2"/>
        <w:rPr>
          <w:color w:val="000000"/>
        </w:rPr>
      </w:pPr>
    </w:p>
    <w:p w:rsidR="007002D5" w:rsidRPr="008A3E51" w:rsidRDefault="007002D5" w:rsidP="008A3E51">
      <w:pPr>
        <w:ind w:firstLine="360"/>
        <w:jc w:val="both"/>
        <w:rPr>
          <w:color w:val="000000"/>
        </w:rPr>
      </w:pPr>
      <w:r w:rsidRPr="008A3E51">
        <w:rPr>
          <w:color w:val="000000"/>
        </w:rPr>
        <w:t>5.   Mijloacele de învăţământ şi integrarea lor în procesul de predare-învăţare-evaluare:</w:t>
      </w:r>
    </w:p>
    <w:p w:rsidR="007002D5" w:rsidRPr="008A3E51" w:rsidRDefault="007002D5" w:rsidP="008A3E51">
      <w:pPr>
        <w:ind w:firstLine="360"/>
        <w:jc w:val="both"/>
        <w:rPr>
          <w:color w:val="000000"/>
        </w:rPr>
      </w:pPr>
      <w:r w:rsidRPr="008A3E51">
        <w:rPr>
          <w:color w:val="000000"/>
        </w:rPr>
        <w:t xml:space="preserve">a)   funcţiile didactice ale mijloacelor de învăţământ; </w:t>
      </w:r>
    </w:p>
    <w:p w:rsidR="007002D5" w:rsidRPr="008A3E51" w:rsidRDefault="007002D5" w:rsidP="008A3E51">
      <w:pPr>
        <w:ind w:firstLine="360"/>
        <w:jc w:val="both"/>
        <w:rPr>
          <w:color w:val="000000"/>
        </w:rPr>
      </w:pPr>
      <w:r w:rsidRPr="008A3E51">
        <w:rPr>
          <w:color w:val="000000"/>
        </w:rPr>
        <w:t>b)   tipuri de mijloace de învăţământ şi caracteristicile lor; exemplificări.</w:t>
      </w:r>
    </w:p>
    <w:p w:rsidR="007002D5" w:rsidRPr="008A3E51" w:rsidRDefault="007002D5" w:rsidP="008A3E51">
      <w:pPr>
        <w:pStyle w:val="ListParagraph"/>
        <w:widowControl w:val="0"/>
        <w:numPr>
          <w:ilvl w:val="0"/>
          <w:numId w:val="21"/>
        </w:numPr>
        <w:overflowPunct w:val="0"/>
        <w:autoSpaceDE w:val="0"/>
        <w:autoSpaceDN w:val="0"/>
        <w:adjustRightInd w:val="0"/>
        <w:ind w:left="360" w:hanging="2"/>
        <w:jc w:val="both"/>
        <w:rPr>
          <w:color w:val="000000"/>
        </w:rPr>
      </w:pPr>
      <w:r w:rsidRPr="008A3E51">
        <w:rPr>
          <w:color w:val="000000"/>
        </w:rPr>
        <w:t xml:space="preserve">Caracterizarea tipurilor de lecții specifice instruirii practice: lecția de formare și dezvoltare a competențelor de execuție, lecția de evaluare prin probă practică, lecția vizită. </w:t>
      </w:r>
    </w:p>
    <w:p w:rsidR="007002D5" w:rsidRPr="008A3E51" w:rsidRDefault="007002D5" w:rsidP="008A3E51">
      <w:pPr>
        <w:widowControl w:val="0"/>
        <w:autoSpaceDE w:val="0"/>
        <w:autoSpaceDN w:val="0"/>
        <w:adjustRightInd w:val="0"/>
        <w:ind w:hanging="2"/>
        <w:rPr>
          <w:color w:val="000000"/>
        </w:rPr>
      </w:pPr>
    </w:p>
    <w:p w:rsidR="007002D5" w:rsidRPr="008A3E51" w:rsidRDefault="007002D5" w:rsidP="008A3E51">
      <w:pPr>
        <w:widowControl w:val="0"/>
        <w:numPr>
          <w:ilvl w:val="0"/>
          <w:numId w:val="21"/>
        </w:numPr>
        <w:overflowPunct w:val="0"/>
        <w:autoSpaceDE w:val="0"/>
        <w:autoSpaceDN w:val="0"/>
        <w:adjustRightInd w:val="0"/>
        <w:ind w:left="362" w:hanging="2"/>
        <w:jc w:val="both"/>
        <w:rPr>
          <w:color w:val="000000"/>
        </w:rPr>
      </w:pPr>
      <w:r w:rsidRPr="008A3E51">
        <w:rPr>
          <w:color w:val="000000"/>
        </w:rPr>
        <w:t xml:space="preserve">Particularitățile mediului de instruire în atelierul școală. </w:t>
      </w:r>
    </w:p>
    <w:p w:rsidR="007002D5" w:rsidRPr="008A3E51" w:rsidRDefault="007002D5" w:rsidP="008A3E51">
      <w:pPr>
        <w:widowControl w:val="0"/>
        <w:autoSpaceDE w:val="0"/>
        <w:autoSpaceDN w:val="0"/>
        <w:adjustRightInd w:val="0"/>
        <w:ind w:hanging="2"/>
        <w:rPr>
          <w:color w:val="000000"/>
        </w:rPr>
      </w:pPr>
    </w:p>
    <w:p w:rsidR="007002D5" w:rsidRPr="008A3E51" w:rsidRDefault="007002D5" w:rsidP="008A3E51">
      <w:pPr>
        <w:widowControl w:val="0"/>
        <w:numPr>
          <w:ilvl w:val="0"/>
          <w:numId w:val="21"/>
        </w:numPr>
        <w:overflowPunct w:val="0"/>
        <w:autoSpaceDE w:val="0"/>
        <w:autoSpaceDN w:val="0"/>
        <w:adjustRightInd w:val="0"/>
        <w:ind w:left="362" w:hanging="2"/>
        <w:jc w:val="both"/>
        <w:rPr>
          <w:color w:val="000000"/>
        </w:rPr>
      </w:pPr>
      <w:r w:rsidRPr="008A3E51">
        <w:rPr>
          <w:color w:val="000000"/>
        </w:rPr>
        <w:t xml:space="preserve">Proiectarea demersului didactic: stabilirea lucrărilor de instruire practică în acord cu conținuturile programelor școlare, planificarea calendaristică, proiectarea unităților de învățare, proiectarea lecției. </w:t>
      </w:r>
    </w:p>
    <w:p w:rsidR="007002D5" w:rsidRPr="008A3E51" w:rsidRDefault="007002D5" w:rsidP="008A3E51">
      <w:pPr>
        <w:widowControl w:val="0"/>
        <w:numPr>
          <w:ilvl w:val="0"/>
          <w:numId w:val="21"/>
        </w:numPr>
        <w:overflowPunct w:val="0"/>
        <w:autoSpaceDE w:val="0"/>
        <w:autoSpaceDN w:val="0"/>
        <w:adjustRightInd w:val="0"/>
        <w:ind w:left="362" w:hanging="2"/>
        <w:jc w:val="both"/>
        <w:rPr>
          <w:color w:val="000000"/>
        </w:rPr>
      </w:pPr>
      <w:r w:rsidRPr="008A3E51">
        <w:rPr>
          <w:color w:val="000000"/>
        </w:rPr>
        <w:lastRenderedPageBreak/>
        <w:t xml:space="preserve">Proiectarea instrumentelor de evaluare prin probe practice: formularea cerințelor, întocmirea baremului și a fișelor de observare. </w:t>
      </w:r>
    </w:p>
    <w:p w:rsidR="007002D5" w:rsidRPr="008A3E51" w:rsidRDefault="007002D5" w:rsidP="008A3E51">
      <w:pPr>
        <w:widowControl w:val="0"/>
        <w:numPr>
          <w:ilvl w:val="0"/>
          <w:numId w:val="21"/>
        </w:numPr>
        <w:overflowPunct w:val="0"/>
        <w:autoSpaceDE w:val="0"/>
        <w:autoSpaceDN w:val="0"/>
        <w:adjustRightInd w:val="0"/>
        <w:ind w:left="362" w:hanging="2"/>
        <w:jc w:val="both"/>
        <w:rPr>
          <w:color w:val="000000"/>
        </w:rPr>
      </w:pPr>
      <w:r w:rsidRPr="008A3E51">
        <w:rPr>
          <w:color w:val="000000"/>
        </w:rPr>
        <w:t xml:space="preserve">Modalități de adaptare a instruirii practice pentru integrarea elevilor cu Cerințe Educaționale Speciale. </w:t>
      </w:r>
    </w:p>
    <w:p w:rsidR="007002D5" w:rsidRPr="008A3E51" w:rsidRDefault="007002D5" w:rsidP="008A3E51">
      <w:pPr>
        <w:widowControl w:val="0"/>
        <w:numPr>
          <w:ilvl w:val="0"/>
          <w:numId w:val="21"/>
        </w:numPr>
        <w:overflowPunct w:val="0"/>
        <w:autoSpaceDE w:val="0"/>
        <w:autoSpaceDN w:val="0"/>
        <w:adjustRightInd w:val="0"/>
        <w:ind w:left="362" w:hanging="2"/>
        <w:jc w:val="both"/>
        <w:rPr>
          <w:color w:val="000000"/>
        </w:rPr>
      </w:pPr>
      <w:r w:rsidRPr="008A3E51">
        <w:rPr>
          <w:color w:val="000000"/>
        </w:rPr>
        <w:t xml:space="preserve">Integrarea abilităților cheie în activitatea de instruire practică. </w:t>
      </w:r>
    </w:p>
    <w:p w:rsidR="0018647A" w:rsidRPr="008A3E51" w:rsidRDefault="0018647A" w:rsidP="008A3E51"/>
    <w:p w:rsidR="0018647A" w:rsidRPr="008A3E51" w:rsidRDefault="0018647A" w:rsidP="008A3E51">
      <w:pPr>
        <w:jc w:val="center"/>
        <w:rPr>
          <w:b/>
        </w:rPr>
      </w:pPr>
      <w:r w:rsidRPr="008A3E51">
        <w:rPr>
          <w:b/>
        </w:rPr>
        <w:t>4. BIBLIOGRAFIE</w:t>
      </w:r>
    </w:p>
    <w:p w:rsidR="0018647A" w:rsidRPr="008A3E51" w:rsidRDefault="0018647A" w:rsidP="008A3E51">
      <w:pPr>
        <w:jc w:val="both"/>
        <w:rPr>
          <w:b/>
        </w:rPr>
      </w:pPr>
    </w:p>
    <w:p w:rsidR="0018647A" w:rsidRPr="008A3E51" w:rsidRDefault="0018647A" w:rsidP="008A3E51">
      <w:pPr>
        <w:jc w:val="both"/>
        <w:rPr>
          <w:b/>
        </w:rPr>
      </w:pPr>
      <w:r w:rsidRPr="008A3E51">
        <w:rPr>
          <w:b/>
        </w:rPr>
        <w:t>TEMATICA DE SPECIALITATE</w:t>
      </w:r>
      <w:bookmarkStart w:id="1" w:name="_GoBack"/>
      <w:bookmarkEnd w:id="1"/>
    </w:p>
    <w:p w:rsidR="0018647A" w:rsidRPr="008A3E51" w:rsidRDefault="0018647A" w:rsidP="008A3E51"/>
    <w:p w:rsidR="0018647A" w:rsidRPr="008A3E51" w:rsidRDefault="0018647A" w:rsidP="008A3E51"/>
    <w:tbl>
      <w:tblPr>
        <w:tblW w:w="9927" w:type="dxa"/>
        <w:tblInd w:w="-108" w:type="dxa"/>
        <w:tblLayout w:type="fixed"/>
        <w:tblLook w:val="0000"/>
      </w:tblPr>
      <w:tblGrid>
        <w:gridCol w:w="667"/>
        <w:gridCol w:w="2879"/>
        <w:gridCol w:w="2970"/>
        <w:gridCol w:w="3411"/>
      </w:tblGrid>
      <w:tr w:rsidR="000438AD" w:rsidRPr="008A3E51" w:rsidTr="007002D5">
        <w:tc>
          <w:tcPr>
            <w:tcW w:w="667" w:type="dxa"/>
          </w:tcPr>
          <w:p w:rsidR="000438AD" w:rsidRPr="008A3E51" w:rsidRDefault="000438AD" w:rsidP="008A3E51">
            <w:pPr>
              <w:numPr>
                <w:ilvl w:val="0"/>
                <w:numId w:val="20"/>
              </w:numPr>
              <w:jc w:val="both"/>
            </w:pPr>
            <w:r w:rsidRPr="008A3E51">
              <w:t xml:space="preserve">     </w:t>
            </w:r>
          </w:p>
        </w:tc>
        <w:tc>
          <w:tcPr>
            <w:tcW w:w="2879" w:type="dxa"/>
          </w:tcPr>
          <w:p w:rsidR="000438AD" w:rsidRPr="008A3E51" w:rsidRDefault="000438AD" w:rsidP="008A3E51">
            <w:pPr>
              <w:jc w:val="both"/>
            </w:pPr>
            <w:r w:rsidRPr="008A3E51">
              <w:t>Helmuth Kipphan</w:t>
            </w:r>
          </w:p>
        </w:tc>
        <w:tc>
          <w:tcPr>
            <w:tcW w:w="2970" w:type="dxa"/>
          </w:tcPr>
          <w:p w:rsidR="000438AD" w:rsidRPr="008A3E51" w:rsidRDefault="000438AD" w:rsidP="008A3E51">
            <w:pPr>
              <w:jc w:val="both"/>
            </w:pPr>
            <w:r w:rsidRPr="008A3E51">
              <w:t>Handbook of Print Media</w:t>
            </w:r>
          </w:p>
        </w:tc>
        <w:tc>
          <w:tcPr>
            <w:tcW w:w="3411" w:type="dxa"/>
          </w:tcPr>
          <w:p w:rsidR="000438AD" w:rsidRPr="008A3E51" w:rsidRDefault="000438AD" w:rsidP="008A3E51">
            <w:pPr>
              <w:jc w:val="both"/>
            </w:pPr>
            <w:r w:rsidRPr="008A3E51">
              <w:t>Editura Springer, 2001</w:t>
            </w:r>
          </w:p>
        </w:tc>
      </w:tr>
      <w:tr w:rsidR="000438AD" w:rsidRPr="008A3E51" w:rsidTr="007002D5">
        <w:tc>
          <w:tcPr>
            <w:tcW w:w="667" w:type="dxa"/>
          </w:tcPr>
          <w:p w:rsidR="000438AD" w:rsidRPr="008A3E51" w:rsidRDefault="000438AD" w:rsidP="008A3E51">
            <w:pPr>
              <w:numPr>
                <w:ilvl w:val="0"/>
                <w:numId w:val="20"/>
              </w:numPr>
              <w:jc w:val="both"/>
            </w:pPr>
          </w:p>
        </w:tc>
        <w:tc>
          <w:tcPr>
            <w:tcW w:w="2879" w:type="dxa"/>
          </w:tcPr>
          <w:p w:rsidR="000438AD" w:rsidRPr="008A3E51" w:rsidRDefault="000438AD" w:rsidP="008A3E51">
            <w:pPr>
              <w:jc w:val="both"/>
            </w:pPr>
            <w:r w:rsidRPr="008A3E51">
              <w:t>Biriş V.</w:t>
            </w:r>
          </w:p>
        </w:tc>
        <w:tc>
          <w:tcPr>
            <w:tcW w:w="2970" w:type="dxa"/>
          </w:tcPr>
          <w:p w:rsidR="000438AD" w:rsidRPr="008A3E51" w:rsidRDefault="000438AD" w:rsidP="008A3E51">
            <w:pPr>
              <w:jc w:val="both"/>
            </w:pPr>
            <w:r w:rsidRPr="008A3E51">
              <w:t>Tehnoredactare</w:t>
            </w:r>
          </w:p>
        </w:tc>
        <w:tc>
          <w:tcPr>
            <w:tcW w:w="3411" w:type="dxa"/>
          </w:tcPr>
          <w:p w:rsidR="000438AD" w:rsidRPr="008A3E51" w:rsidRDefault="000438AD" w:rsidP="008A3E51">
            <w:pPr>
              <w:jc w:val="both"/>
            </w:pPr>
            <w:r w:rsidRPr="008A3E51">
              <w:t>Editura AXY IMPEX, Bucureşti, 2003</w:t>
            </w:r>
          </w:p>
        </w:tc>
      </w:tr>
      <w:tr w:rsidR="000438AD" w:rsidRPr="008A3E51" w:rsidTr="007002D5">
        <w:trPr>
          <w:trHeight w:val="288"/>
        </w:trPr>
        <w:tc>
          <w:tcPr>
            <w:tcW w:w="667" w:type="dxa"/>
          </w:tcPr>
          <w:p w:rsidR="000438AD" w:rsidRPr="008A3E51" w:rsidRDefault="000438AD" w:rsidP="008A3E51">
            <w:pPr>
              <w:numPr>
                <w:ilvl w:val="0"/>
                <w:numId w:val="20"/>
              </w:numPr>
              <w:jc w:val="both"/>
            </w:pPr>
          </w:p>
        </w:tc>
        <w:tc>
          <w:tcPr>
            <w:tcW w:w="2879" w:type="dxa"/>
          </w:tcPr>
          <w:p w:rsidR="000438AD" w:rsidRPr="008A3E51" w:rsidRDefault="000438AD" w:rsidP="008A3E51">
            <w:pPr>
              <w:jc w:val="both"/>
            </w:pPr>
            <w:r w:rsidRPr="008A3E51">
              <w:t>Mereţ S.M, Mereţ E., Foiaş P., Bărbulescu P.</w:t>
            </w:r>
          </w:p>
        </w:tc>
        <w:tc>
          <w:tcPr>
            <w:tcW w:w="2970" w:type="dxa"/>
          </w:tcPr>
          <w:p w:rsidR="000438AD" w:rsidRPr="008A3E51" w:rsidRDefault="000438AD" w:rsidP="008A3E51">
            <w:pPr>
              <w:jc w:val="both"/>
            </w:pPr>
            <w:r w:rsidRPr="008A3E51">
              <w:t>Maşini şi utilaje din industria poligrafică</w:t>
            </w:r>
          </w:p>
        </w:tc>
        <w:tc>
          <w:tcPr>
            <w:tcW w:w="3411" w:type="dxa"/>
          </w:tcPr>
          <w:p w:rsidR="000438AD" w:rsidRPr="008A3E51" w:rsidRDefault="000438AD" w:rsidP="008A3E51">
            <w:pPr>
              <w:jc w:val="both"/>
            </w:pPr>
            <w:r w:rsidRPr="008A3E51">
              <w:t>Editura Didactică şi Pedagogică, 1980</w:t>
            </w:r>
          </w:p>
        </w:tc>
      </w:tr>
      <w:tr w:rsidR="000438AD" w:rsidRPr="008A3E51" w:rsidTr="007002D5">
        <w:trPr>
          <w:trHeight w:val="288"/>
        </w:trPr>
        <w:tc>
          <w:tcPr>
            <w:tcW w:w="667" w:type="dxa"/>
          </w:tcPr>
          <w:p w:rsidR="000438AD" w:rsidRPr="008A3E51" w:rsidRDefault="000438AD" w:rsidP="008A3E51">
            <w:pPr>
              <w:numPr>
                <w:ilvl w:val="0"/>
                <w:numId w:val="20"/>
              </w:numPr>
              <w:jc w:val="both"/>
            </w:pPr>
          </w:p>
        </w:tc>
        <w:tc>
          <w:tcPr>
            <w:tcW w:w="2879" w:type="dxa"/>
          </w:tcPr>
          <w:p w:rsidR="000438AD" w:rsidRPr="008A3E51" w:rsidRDefault="000438AD" w:rsidP="008A3E51">
            <w:pPr>
              <w:jc w:val="both"/>
            </w:pPr>
            <w:r w:rsidRPr="008A3E51">
              <w:t>Nestor M. N., Radu C.</w:t>
            </w:r>
          </w:p>
        </w:tc>
        <w:tc>
          <w:tcPr>
            <w:tcW w:w="2970" w:type="dxa"/>
          </w:tcPr>
          <w:p w:rsidR="000438AD" w:rsidRPr="008A3E51" w:rsidRDefault="000438AD" w:rsidP="008A3E51">
            <w:pPr>
              <w:jc w:val="both"/>
            </w:pPr>
            <w:r w:rsidRPr="008A3E51">
              <w:t>Manualul legătorului</w:t>
            </w:r>
          </w:p>
        </w:tc>
        <w:tc>
          <w:tcPr>
            <w:tcW w:w="3411" w:type="dxa"/>
          </w:tcPr>
          <w:p w:rsidR="000438AD" w:rsidRPr="008A3E51" w:rsidRDefault="000438AD" w:rsidP="008A3E51">
            <w:pPr>
              <w:jc w:val="both"/>
            </w:pPr>
            <w:r w:rsidRPr="008A3E51">
              <w:t>Editura Didactică şi Pedagogică, 1970</w:t>
            </w:r>
          </w:p>
        </w:tc>
      </w:tr>
      <w:tr w:rsidR="000438AD" w:rsidRPr="008A3E51" w:rsidTr="007002D5">
        <w:trPr>
          <w:trHeight w:val="288"/>
        </w:trPr>
        <w:tc>
          <w:tcPr>
            <w:tcW w:w="667" w:type="dxa"/>
          </w:tcPr>
          <w:p w:rsidR="000438AD" w:rsidRPr="008A3E51" w:rsidRDefault="000438AD" w:rsidP="008A3E51">
            <w:pPr>
              <w:numPr>
                <w:ilvl w:val="0"/>
                <w:numId w:val="20"/>
              </w:numPr>
              <w:jc w:val="both"/>
            </w:pPr>
          </w:p>
        </w:tc>
        <w:tc>
          <w:tcPr>
            <w:tcW w:w="2879" w:type="dxa"/>
          </w:tcPr>
          <w:p w:rsidR="000438AD" w:rsidRPr="008A3E51" w:rsidRDefault="000438AD" w:rsidP="008A3E51">
            <w:pPr>
              <w:jc w:val="both"/>
            </w:pPr>
            <w:r w:rsidRPr="008A3E51">
              <w:t>Niţă – Schleien E., Vasilache N.</w:t>
            </w:r>
          </w:p>
        </w:tc>
        <w:tc>
          <w:tcPr>
            <w:tcW w:w="2970" w:type="dxa"/>
          </w:tcPr>
          <w:p w:rsidR="000438AD" w:rsidRPr="008A3E51" w:rsidRDefault="000438AD" w:rsidP="008A3E51">
            <w:pPr>
              <w:jc w:val="both"/>
            </w:pPr>
            <w:r w:rsidRPr="008A3E51">
              <w:t>Tehnologie Poligrafică</w:t>
            </w:r>
          </w:p>
        </w:tc>
        <w:tc>
          <w:tcPr>
            <w:tcW w:w="3411" w:type="dxa"/>
          </w:tcPr>
          <w:p w:rsidR="000438AD" w:rsidRPr="008A3E51" w:rsidRDefault="000438AD" w:rsidP="008A3E51">
            <w:pPr>
              <w:jc w:val="both"/>
            </w:pPr>
            <w:r w:rsidRPr="008A3E51">
              <w:t>Editura Didactică şi Pedagogică, 1978</w:t>
            </w:r>
          </w:p>
        </w:tc>
      </w:tr>
      <w:tr w:rsidR="000438AD" w:rsidRPr="008A3E51" w:rsidTr="007002D5">
        <w:trPr>
          <w:trHeight w:val="288"/>
        </w:trPr>
        <w:tc>
          <w:tcPr>
            <w:tcW w:w="667" w:type="dxa"/>
          </w:tcPr>
          <w:p w:rsidR="000438AD" w:rsidRPr="008A3E51" w:rsidRDefault="000438AD" w:rsidP="008A3E51">
            <w:pPr>
              <w:numPr>
                <w:ilvl w:val="0"/>
                <w:numId w:val="20"/>
              </w:numPr>
              <w:jc w:val="both"/>
            </w:pPr>
          </w:p>
        </w:tc>
        <w:tc>
          <w:tcPr>
            <w:tcW w:w="2879" w:type="dxa"/>
          </w:tcPr>
          <w:p w:rsidR="000438AD" w:rsidRPr="008A3E51" w:rsidRDefault="000438AD" w:rsidP="008A3E51">
            <w:pPr>
              <w:jc w:val="both"/>
            </w:pPr>
            <w:r w:rsidRPr="008A3E51">
              <w:t>Pavel E., Albaiu S.</w:t>
            </w:r>
          </w:p>
        </w:tc>
        <w:tc>
          <w:tcPr>
            <w:tcW w:w="2970" w:type="dxa"/>
          </w:tcPr>
          <w:p w:rsidR="000438AD" w:rsidRPr="008A3E51" w:rsidRDefault="000438AD" w:rsidP="008A3E51">
            <w:pPr>
              <w:jc w:val="both"/>
            </w:pPr>
            <w:r w:rsidRPr="008A3E51">
              <w:t>Utilajul şi tehnologia poligrafică</w:t>
            </w:r>
          </w:p>
        </w:tc>
        <w:tc>
          <w:tcPr>
            <w:tcW w:w="3411" w:type="dxa"/>
          </w:tcPr>
          <w:p w:rsidR="000438AD" w:rsidRPr="008A3E51" w:rsidRDefault="000438AD" w:rsidP="008A3E51">
            <w:pPr>
              <w:jc w:val="both"/>
            </w:pPr>
            <w:r w:rsidRPr="008A3E51">
              <w:t>Editura Didactică şi Pedagogică, 1978</w:t>
            </w:r>
          </w:p>
        </w:tc>
      </w:tr>
      <w:tr w:rsidR="000438AD" w:rsidRPr="008A3E51" w:rsidTr="007002D5">
        <w:trPr>
          <w:trHeight w:val="288"/>
        </w:trPr>
        <w:tc>
          <w:tcPr>
            <w:tcW w:w="667" w:type="dxa"/>
          </w:tcPr>
          <w:p w:rsidR="000438AD" w:rsidRPr="008A3E51" w:rsidRDefault="000438AD" w:rsidP="008A3E51">
            <w:pPr>
              <w:numPr>
                <w:ilvl w:val="0"/>
                <w:numId w:val="20"/>
              </w:numPr>
              <w:jc w:val="both"/>
            </w:pPr>
          </w:p>
        </w:tc>
        <w:tc>
          <w:tcPr>
            <w:tcW w:w="2879" w:type="dxa"/>
          </w:tcPr>
          <w:p w:rsidR="000438AD" w:rsidRPr="008A3E51" w:rsidRDefault="000438AD" w:rsidP="008A3E51">
            <w:pPr>
              <w:jc w:val="both"/>
            </w:pPr>
            <w:r w:rsidRPr="008A3E51">
              <w:t>Staş M., Ciobanu A.</w:t>
            </w:r>
          </w:p>
        </w:tc>
        <w:tc>
          <w:tcPr>
            <w:tcW w:w="2970" w:type="dxa"/>
          </w:tcPr>
          <w:p w:rsidR="000438AD" w:rsidRPr="008A3E51" w:rsidRDefault="000438AD" w:rsidP="008A3E51">
            <w:pPr>
              <w:jc w:val="both"/>
            </w:pPr>
            <w:r w:rsidRPr="008A3E51">
              <w:t>Tehnoredactare computerizată</w:t>
            </w:r>
          </w:p>
        </w:tc>
        <w:tc>
          <w:tcPr>
            <w:tcW w:w="3411" w:type="dxa"/>
          </w:tcPr>
          <w:p w:rsidR="000438AD" w:rsidRPr="008A3E51" w:rsidRDefault="000438AD" w:rsidP="008A3E51">
            <w:pPr>
              <w:jc w:val="both"/>
            </w:pPr>
            <w:r w:rsidRPr="008A3E51">
              <w:t>Editura Militară, Bucureşti, 1995</w:t>
            </w:r>
          </w:p>
        </w:tc>
      </w:tr>
      <w:tr w:rsidR="000438AD" w:rsidRPr="008A3E51" w:rsidTr="007002D5">
        <w:trPr>
          <w:trHeight w:val="288"/>
        </w:trPr>
        <w:tc>
          <w:tcPr>
            <w:tcW w:w="667" w:type="dxa"/>
          </w:tcPr>
          <w:p w:rsidR="000438AD" w:rsidRPr="008A3E51" w:rsidRDefault="000438AD" w:rsidP="008A3E51">
            <w:pPr>
              <w:numPr>
                <w:ilvl w:val="0"/>
                <w:numId w:val="20"/>
              </w:numPr>
              <w:jc w:val="both"/>
            </w:pPr>
          </w:p>
        </w:tc>
        <w:tc>
          <w:tcPr>
            <w:tcW w:w="2879" w:type="dxa"/>
          </w:tcPr>
          <w:p w:rsidR="000438AD" w:rsidRPr="008A3E51" w:rsidRDefault="000438AD" w:rsidP="008A3E51">
            <w:pPr>
              <w:jc w:val="both"/>
            </w:pPr>
            <w:r w:rsidRPr="008A3E51">
              <w:t>***</w:t>
            </w:r>
          </w:p>
        </w:tc>
        <w:tc>
          <w:tcPr>
            <w:tcW w:w="2970" w:type="dxa"/>
          </w:tcPr>
          <w:p w:rsidR="000438AD" w:rsidRPr="008A3E51" w:rsidRDefault="000438AD" w:rsidP="008A3E51">
            <w:pPr>
              <w:jc w:val="both"/>
            </w:pPr>
            <w:r w:rsidRPr="008A3E51">
              <w:t>Colecţia revistei Tehnica în tipografie</w:t>
            </w:r>
          </w:p>
        </w:tc>
        <w:tc>
          <w:tcPr>
            <w:tcW w:w="3411" w:type="dxa"/>
          </w:tcPr>
          <w:p w:rsidR="000438AD" w:rsidRPr="008A3E51" w:rsidRDefault="000438AD" w:rsidP="008A3E51">
            <w:pPr>
              <w:jc w:val="both"/>
            </w:pPr>
            <w:r w:rsidRPr="008A3E51">
              <w:t>Centrul de Producţie şi Cercetări Poligrafice SERTI, Bucureşti 1990-1999</w:t>
            </w:r>
          </w:p>
        </w:tc>
      </w:tr>
      <w:tr w:rsidR="000438AD" w:rsidRPr="008A3E51" w:rsidTr="007002D5">
        <w:trPr>
          <w:trHeight w:val="288"/>
        </w:trPr>
        <w:tc>
          <w:tcPr>
            <w:tcW w:w="667" w:type="dxa"/>
          </w:tcPr>
          <w:p w:rsidR="000438AD" w:rsidRPr="008A3E51" w:rsidRDefault="000438AD" w:rsidP="008A3E51">
            <w:pPr>
              <w:numPr>
                <w:ilvl w:val="0"/>
                <w:numId w:val="20"/>
              </w:numPr>
              <w:jc w:val="both"/>
            </w:pPr>
          </w:p>
        </w:tc>
        <w:tc>
          <w:tcPr>
            <w:tcW w:w="2879" w:type="dxa"/>
          </w:tcPr>
          <w:p w:rsidR="000438AD" w:rsidRPr="008A3E51" w:rsidRDefault="000438AD" w:rsidP="008A3E51">
            <w:pPr>
              <w:jc w:val="both"/>
            </w:pPr>
            <w:r w:rsidRPr="008A3E51">
              <w:t>***</w:t>
            </w:r>
          </w:p>
        </w:tc>
        <w:tc>
          <w:tcPr>
            <w:tcW w:w="2970" w:type="dxa"/>
          </w:tcPr>
          <w:p w:rsidR="000438AD" w:rsidRPr="008A3E51" w:rsidRDefault="000438AD" w:rsidP="008A3E51">
            <w:pPr>
              <w:jc w:val="both"/>
            </w:pPr>
            <w:r w:rsidRPr="008A3E51">
              <w:t>Colecţia revistei Lumea tiparului</w:t>
            </w:r>
          </w:p>
        </w:tc>
        <w:tc>
          <w:tcPr>
            <w:tcW w:w="3411" w:type="dxa"/>
          </w:tcPr>
          <w:p w:rsidR="000438AD" w:rsidRPr="008A3E51" w:rsidRDefault="000438AD" w:rsidP="008A3E51">
            <w:pPr>
              <w:jc w:val="both"/>
            </w:pPr>
            <w:r w:rsidRPr="008A3E51">
              <w:t>Centrul de Producţie şi Cercetări Poligrafice SERTI, Bucureşti 1990-1999</w:t>
            </w:r>
          </w:p>
        </w:tc>
      </w:tr>
      <w:tr w:rsidR="000438AD" w:rsidRPr="008A3E51" w:rsidTr="007002D5">
        <w:trPr>
          <w:trHeight w:val="288"/>
        </w:trPr>
        <w:tc>
          <w:tcPr>
            <w:tcW w:w="667" w:type="dxa"/>
          </w:tcPr>
          <w:p w:rsidR="000438AD" w:rsidRPr="008A3E51" w:rsidRDefault="000438AD" w:rsidP="008A3E51">
            <w:pPr>
              <w:numPr>
                <w:ilvl w:val="0"/>
                <w:numId w:val="20"/>
              </w:numPr>
              <w:jc w:val="both"/>
            </w:pPr>
          </w:p>
        </w:tc>
        <w:tc>
          <w:tcPr>
            <w:tcW w:w="2879" w:type="dxa"/>
          </w:tcPr>
          <w:p w:rsidR="000438AD" w:rsidRPr="008A3E51" w:rsidRDefault="000438AD" w:rsidP="008A3E51">
            <w:pPr>
              <w:jc w:val="both"/>
            </w:pPr>
            <w:r w:rsidRPr="008A3E51">
              <w:t>***</w:t>
            </w:r>
          </w:p>
        </w:tc>
        <w:tc>
          <w:tcPr>
            <w:tcW w:w="2970" w:type="dxa"/>
          </w:tcPr>
          <w:p w:rsidR="000438AD" w:rsidRPr="008A3E51" w:rsidRDefault="000438AD" w:rsidP="008A3E51">
            <w:pPr>
              <w:jc w:val="both"/>
            </w:pPr>
            <w:r w:rsidRPr="008A3E51">
              <w:t>Colecţia Revista tipografilor</w:t>
            </w:r>
          </w:p>
        </w:tc>
        <w:tc>
          <w:tcPr>
            <w:tcW w:w="3411" w:type="dxa"/>
          </w:tcPr>
          <w:p w:rsidR="000438AD" w:rsidRPr="008A3E51" w:rsidRDefault="000438AD" w:rsidP="008A3E51">
            <w:pPr>
              <w:jc w:val="both"/>
            </w:pPr>
            <w:r w:rsidRPr="008A3E51">
              <w:t>Editura CIVIO - Reviste specializate, Bucureşti, 2002 - 2003</w:t>
            </w:r>
          </w:p>
        </w:tc>
      </w:tr>
      <w:tr w:rsidR="000438AD" w:rsidRPr="008A3E51" w:rsidTr="007002D5">
        <w:trPr>
          <w:trHeight w:val="288"/>
        </w:trPr>
        <w:tc>
          <w:tcPr>
            <w:tcW w:w="667" w:type="dxa"/>
          </w:tcPr>
          <w:p w:rsidR="000438AD" w:rsidRPr="008A3E51" w:rsidRDefault="000438AD" w:rsidP="008A3E51">
            <w:pPr>
              <w:numPr>
                <w:ilvl w:val="0"/>
                <w:numId w:val="20"/>
              </w:numPr>
              <w:jc w:val="both"/>
            </w:pPr>
          </w:p>
        </w:tc>
        <w:tc>
          <w:tcPr>
            <w:tcW w:w="2879" w:type="dxa"/>
          </w:tcPr>
          <w:p w:rsidR="000438AD" w:rsidRPr="008A3E51" w:rsidRDefault="000438AD" w:rsidP="008A3E51">
            <w:pPr>
              <w:jc w:val="both"/>
            </w:pPr>
            <w:r w:rsidRPr="008A3E51">
              <w:t>***</w:t>
            </w:r>
          </w:p>
        </w:tc>
        <w:tc>
          <w:tcPr>
            <w:tcW w:w="2970" w:type="dxa"/>
          </w:tcPr>
          <w:p w:rsidR="000438AD" w:rsidRPr="008A3E51" w:rsidRDefault="000438AD" w:rsidP="008A3E51">
            <w:pPr>
              <w:jc w:val="both"/>
            </w:pPr>
            <w:r w:rsidRPr="008A3E51">
              <w:t>Colecţia revistei Print&amp;Publishing</w:t>
            </w:r>
          </w:p>
        </w:tc>
        <w:tc>
          <w:tcPr>
            <w:tcW w:w="3411" w:type="dxa"/>
          </w:tcPr>
          <w:p w:rsidR="000438AD" w:rsidRPr="008A3E51" w:rsidRDefault="000438AD" w:rsidP="008A3E51">
            <w:pPr>
              <w:jc w:val="both"/>
            </w:pPr>
            <w:r w:rsidRPr="008A3E51">
              <w:t>Editura Print&amp;Publishing, Bucureşti, 1998-2002</w:t>
            </w:r>
          </w:p>
        </w:tc>
      </w:tr>
      <w:tr w:rsidR="000438AD" w:rsidRPr="008A3E51" w:rsidTr="007002D5">
        <w:trPr>
          <w:trHeight w:val="288"/>
        </w:trPr>
        <w:tc>
          <w:tcPr>
            <w:tcW w:w="667" w:type="dxa"/>
          </w:tcPr>
          <w:p w:rsidR="000438AD" w:rsidRPr="008A3E51" w:rsidRDefault="000438AD" w:rsidP="008A3E51">
            <w:pPr>
              <w:numPr>
                <w:ilvl w:val="0"/>
                <w:numId w:val="20"/>
              </w:numPr>
              <w:jc w:val="both"/>
            </w:pPr>
          </w:p>
        </w:tc>
        <w:tc>
          <w:tcPr>
            <w:tcW w:w="2879" w:type="dxa"/>
          </w:tcPr>
          <w:p w:rsidR="000438AD" w:rsidRPr="008A3E51" w:rsidRDefault="000438AD" w:rsidP="008A3E51">
            <w:pPr>
              <w:jc w:val="both"/>
            </w:pPr>
            <w:r w:rsidRPr="008A3E51">
              <w:t>***</w:t>
            </w:r>
          </w:p>
        </w:tc>
        <w:tc>
          <w:tcPr>
            <w:tcW w:w="2970" w:type="dxa"/>
          </w:tcPr>
          <w:p w:rsidR="000438AD" w:rsidRPr="008A3E51" w:rsidRDefault="000438AD" w:rsidP="008A3E51">
            <w:pPr>
              <w:jc w:val="both"/>
            </w:pPr>
            <w:r w:rsidRPr="008A3E51">
              <w:t>Computer to plate</w:t>
            </w:r>
          </w:p>
        </w:tc>
        <w:tc>
          <w:tcPr>
            <w:tcW w:w="3411" w:type="dxa"/>
          </w:tcPr>
          <w:p w:rsidR="000438AD" w:rsidRPr="008A3E51" w:rsidRDefault="000438AD" w:rsidP="008A3E51">
            <w:pPr>
              <w:jc w:val="both"/>
            </w:pPr>
            <w:r w:rsidRPr="008A3E51">
              <w:t>Editura Zoomsoft, Bucureşti, 1999</w:t>
            </w:r>
          </w:p>
        </w:tc>
      </w:tr>
      <w:tr w:rsidR="000438AD" w:rsidRPr="008A3E51" w:rsidTr="007002D5">
        <w:trPr>
          <w:trHeight w:val="288"/>
        </w:trPr>
        <w:tc>
          <w:tcPr>
            <w:tcW w:w="667" w:type="dxa"/>
          </w:tcPr>
          <w:p w:rsidR="000438AD" w:rsidRPr="008A3E51" w:rsidRDefault="000438AD" w:rsidP="008A3E51">
            <w:pPr>
              <w:numPr>
                <w:ilvl w:val="0"/>
                <w:numId w:val="20"/>
              </w:numPr>
              <w:jc w:val="both"/>
            </w:pPr>
          </w:p>
        </w:tc>
        <w:tc>
          <w:tcPr>
            <w:tcW w:w="2879" w:type="dxa"/>
          </w:tcPr>
          <w:p w:rsidR="000438AD" w:rsidRPr="008A3E51" w:rsidRDefault="000438AD" w:rsidP="008A3E51">
            <w:pPr>
              <w:jc w:val="both"/>
            </w:pPr>
          </w:p>
        </w:tc>
        <w:tc>
          <w:tcPr>
            <w:tcW w:w="2970" w:type="dxa"/>
          </w:tcPr>
          <w:p w:rsidR="000438AD" w:rsidRPr="008A3E51" w:rsidRDefault="000438AD" w:rsidP="008A3E51">
            <w:pPr>
              <w:jc w:val="both"/>
            </w:pPr>
            <w:r w:rsidRPr="008A3E51">
              <w:t>Colecţia Print Magazin</w:t>
            </w:r>
          </w:p>
        </w:tc>
        <w:tc>
          <w:tcPr>
            <w:tcW w:w="3411" w:type="dxa"/>
          </w:tcPr>
          <w:p w:rsidR="000438AD" w:rsidRPr="008A3E51" w:rsidRDefault="000438AD" w:rsidP="008A3E51">
            <w:pPr>
              <w:jc w:val="both"/>
            </w:pPr>
            <w:r w:rsidRPr="008A3E51">
              <w:t>Editura Print Magazin, Bucureşti, 2009-2010</w:t>
            </w:r>
          </w:p>
        </w:tc>
      </w:tr>
      <w:tr w:rsidR="000438AD" w:rsidRPr="008A3E51" w:rsidTr="007002D5">
        <w:trPr>
          <w:trHeight w:val="288"/>
        </w:trPr>
        <w:tc>
          <w:tcPr>
            <w:tcW w:w="667" w:type="dxa"/>
          </w:tcPr>
          <w:p w:rsidR="000438AD" w:rsidRPr="008A3E51" w:rsidRDefault="000438AD" w:rsidP="008A3E51">
            <w:pPr>
              <w:numPr>
                <w:ilvl w:val="0"/>
                <w:numId w:val="20"/>
              </w:numPr>
              <w:jc w:val="both"/>
            </w:pPr>
          </w:p>
        </w:tc>
        <w:tc>
          <w:tcPr>
            <w:tcW w:w="2879" w:type="dxa"/>
          </w:tcPr>
          <w:p w:rsidR="000438AD" w:rsidRPr="008A3E51" w:rsidRDefault="000438AD" w:rsidP="008A3E51">
            <w:pPr>
              <w:jc w:val="both"/>
            </w:pPr>
            <w:r w:rsidRPr="008A3E51">
              <w:t>***</w:t>
            </w:r>
          </w:p>
        </w:tc>
        <w:tc>
          <w:tcPr>
            <w:tcW w:w="2970" w:type="dxa"/>
          </w:tcPr>
          <w:p w:rsidR="000438AD" w:rsidRPr="008A3E51" w:rsidRDefault="000438AD" w:rsidP="008A3E51">
            <w:pPr>
              <w:jc w:val="both"/>
            </w:pPr>
            <w:r w:rsidRPr="008A3E51">
              <w:t>Electronic Publishing</w:t>
            </w:r>
          </w:p>
        </w:tc>
        <w:tc>
          <w:tcPr>
            <w:tcW w:w="3411" w:type="dxa"/>
          </w:tcPr>
          <w:p w:rsidR="000438AD" w:rsidRPr="008A3E51" w:rsidRDefault="000438AD" w:rsidP="008A3E51">
            <w:pPr>
              <w:jc w:val="both"/>
            </w:pPr>
            <w:r w:rsidRPr="008A3E51">
              <w:t>Editura Libipress, Bucureşti, 1998</w:t>
            </w:r>
          </w:p>
        </w:tc>
      </w:tr>
      <w:tr w:rsidR="000438AD" w:rsidRPr="008A3E51" w:rsidTr="007002D5">
        <w:trPr>
          <w:trHeight w:val="288"/>
        </w:trPr>
        <w:tc>
          <w:tcPr>
            <w:tcW w:w="667" w:type="dxa"/>
          </w:tcPr>
          <w:p w:rsidR="000438AD" w:rsidRPr="008A3E51" w:rsidRDefault="000438AD" w:rsidP="008A3E51">
            <w:pPr>
              <w:numPr>
                <w:ilvl w:val="0"/>
                <w:numId w:val="20"/>
              </w:numPr>
              <w:jc w:val="both"/>
            </w:pPr>
          </w:p>
        </w:tc>
        <w:tc>
          <w:tcPr>
            <w:tcW w:w="2879" w:type="dxa"/>
          </w:tcPr>
          <w:p w:rsidR="000438AD" w:rsidRPr="008A3E51" w:rsidRDefault="000438AD" w:rsidP="008A3E51">
            <w:pPr>
              <w:jc w:val="both"/>
            </w:pPr>
            <w:r w:rsidRPr="008A3E51">
              <w:t>***</w:t>
            </w:r>
          </w:p>
        </w:tc>
        <w:tc>
          <w:tcPr>
            <w:tcW w:w="2970" w:type="dxa"/>
          </w:tcPr>
          <w:p w:rsidR="000438AD" w:rsidRPr="008A3E51" w:rsidRDefault="000438AD" w:rsidP="008A3E51">
            <w:pPr>
              <w:jc w:val="both"/>
            </w:pPr>
            <w:r w:rsidRPr="008A3E51">
              <w:t>Computer to press</w:t>
            </w:r>
          </w:p>
        </w:tc>
        <w:tc>
          <w:tcPr>
            <w:tcW w:w="3411" w:type="dxa"/>
          </w:tcPr>
          <w:p w:rsidR="000438AD" w:rsidRPr="008A3E51" w:rsidRDefault="000438AD" w:rsidP="008A3E51">
            <w:pPr>
              <w:jc w:val="both"/>
            </w:pPr>
            <w:r w:rsidRPr="008A3E51">
              <w:t>Heidelberg,1999</w:t>
            </w:r>
          </w:p>
        </w:tc>
      </w:tr>
      <w:tr w:rsidR="000438AD" w:rsidRPr="008A3E51" w:rsidTr="007002D5">
        <w:trPr>
          <w:trHeight w:val="288"/>
        </w:trPr>
        <w:tc>
          <w:tcPr>
            <w:tcW w:w="667" w:type="dxa"/>
          </w:tcPr>
          <w:p w:rsidR="000438AD" w:rsidRPr="008A3E51" w:rsidRDefault="000438AD" w:rsidP="008A3E51">
            <w:pPr>
              <w:numPr>
                <w:ilvl w:val="0"/>
                <w:numId w:val="20"/>
              </w:numPr>
              <w:jc w:val="both"/>
            </w:pPr>
          </w:p>
        </w:tc>
        <w:tc>
          <w:tcPr>
            <w:tcW w:w="2879" w:type="dxa"/>
          </w:tcPr>
          <w:p w:rsidR="000438AD" w:rsidRPr="008A3E51" w:rsidRDefault="000438AD" w:rsidP="008A3E51">
            <w:pPr>
              <w:jc w:val="both"/>
            </w:pPr>
            <w:r w:rsidRPr="008A3E51">
              <w:t>***</w:t>
            </w:r>
          </w:p>
        </w:tc>
        <w:tc>
          <w:tcPr>
            <w:tcW w:w="2970" w:type="dxa"/>
          </w:tcPr>
          <w:p w:rsidR="000438AD" w:rsidRPr="008A3E51" w:rsidRDefault="000438AD" w:rsidP="008A3E51">
            <w:pPr>
              <w:jc w:val="both"/>
            </w:pPr>
            <w:r w:rsidRPr="008A3E51">
              <w:t>Standarde, norme tehnice, reguli de culegere</w:t>
            </w:r>
          </w:p>
        </w:tc>
        <w:tc>
          <w:tcPr>
            <w:tcW w:w="3411" w:type="dxa"/>
          </w:tcPr>
          <w:p w:rsidR="000438AD" w:rsidRPr="008A3E51" w:rsidRDefault="000438AD" w:rsidP="008A3E51">
            <w:pPr>
              <w:jc w:val="both"/>
            </w:pPr>
            <w:r w:rsidRPr="008A3E51">
              <w:t>Institutul Român de Standardizare şi Regia Autonomă MO, Bucureşti, 1996</w:t>
            </w:r>
          </w:p>
        </w:tc>
      </w:tr>
      <w:tr w:rsidR="000438AD" w:rsidRPr="008A3E51" w:rsidTr="007002D5">
        <w:trPr>
          <w:trHeight w:val="611"/>
        </w:trPr>
        <w:tc>
          <w:tcPr>
            <w:tcW w:w="667" w:type="dxa"/>
          </w:tcPr>
          <w:p w:rsidR="000438AD" w:rsidRPr="008A3E51" w:rsidRDefault="000438AD" w:rsidP="008A3E51">
            <w:pPr>
              <w:numPr>
                <w:ilvl w:val="0"/>
                <w:numId w:val="20"/>
              </w:numPr>
              <w:jc w:val="both"/>
            </w:pPr>
          </w:p>
        </w:tc>
        <w:tc>
          <w:tcPr>
            <w:tcW w:w="2879" w:type="dxa"/>
          </w:tcPr>
          <w:p w:rsidR="000438AD" w:rsidRPr="008A3E51" w:rsidRDefault="000438AD" w:rsidP="008A3E51">
            <w:pPr>
              <w:jc w:val="both"/>
            </w:pPr>
            <w:r w:rsidRPr="008A3E51">
              <w:t>***</w:t>
            </w:r>
          </w:p>
        </w:tc>
        <w:tc>
          <w:tcPr>
            <w:tcW w:w="2970" w:type="dxa"/>
          </w:tcPr>
          <w:p w:rsidR="000438AD" w:rsidRPr="008A3E51" w:rsidRDefault="000438AD" w:rsidP="008A3E51">
            <w:pPr>
              <w:jc w:val="both"/>
            </w:pPr>
            <w:r w:rsidRPr="008A3E51">
              <w:t>Colecţia STAS – informare-documentare, editură şi poligrafie</w:t>
            </w:r>
          </w:p>
        </w:tc>
        <w:tc>
          <w:tcPr>
            <w:tcW w:w="3411" w:type="dxa"/>
          </w:tcPr>
          <w:p w:rsidR="000438AD" w:rsidRPr="008A3E51" w:rsidRDefault="000438AD" w:rsidP="008A3E51">
            <w:pPr>
              <w:jc w:val="both"/>
            </w:pPr>
            <w:r w:rsidRPr="008A3E51">
              <w:t>Editura Tehnică, Bucureşti, 1974</w:t>
            </w:r>
          </w:p>
        </w:tc>
      </w:tr>
      <w:tr w:rsidR="007002D5" w:rsidRPr="008A3E51" w:rsidTr="007002D5">
        <w:trPr>
          <w:trHeight w:val="350"/>
        </w:trPr>
        <w:tc>
          <w:tcPr>
            <w:tcW w:w="667" w:type="dxa"/>
          </w:tcPr>
          <w:p w:rsidR="007002D5" w:rsidRPr="008A3E51" w:rsidRDefault="007002D5" w:rsidP="008A3E51">
            <w:pPr>
              <w:numPr>
                <w:ilvl w:val="0"/>
                <w:numId w:val="20"/>
              </w:numPr>
              <w:jc w:val="both"/>
            </w:pPr>
          </w:p>
        </w:tc>
        <w:tc>
          <w:tcPr>
            <w:tcW w:w="9260" w:type="dxa"/>
            <w:gridSpan w:val="3"/>
          </w:tcPr>
          <w:p w:rsidR="007002D5" w:rsidRPr="008A3E51" w:rsidRDefault="007002D5" w:rsidP="008A3E51">
            <w:pPr>
              <w:jc w:val="both"/>
            </w:pPr>
            <w:r w:rsidRPr="008A3E51">
              <w:t>Manualele şcolare în vigoare</w:t>
            </w:r>
          </w:p>
        </w:tc>
      </w:tr>
    </w:tbl>
    <w:p w:rsidR="007002D5" w:rsidRPr="008A3E51" w:rsidRDefault="007002D5" w:rsidP="008A3E51">
      <w:pPr>
        <w:shd w:val="clear" w:color="auto" w:fill="FFFFFF"/>
        <w:jc w:val="both"/>
        <w:rPr>
          <w:b/>
        </w:rPr>
      </w:pPr>
      <w:r w:rsidRPr="008A3E51">
        <w:rPr>
          <w:b/>
        </w:rPr>
        <w:t>TEMATICA DE DIDACTICĂ A DISCIPLINEI</w:t>
      </w:r>
    </w:p>
    <w:p w:rsidR="007002D5" w:rsidRPr="008A3E51" w:rsidRDefault="007002D5" w:rsidP="008A3E51">
      <w:pPr>
        <w:ind w:firstLine="709"/>
        <w:jc w:val="both"/>
        <w:rPr>
          <w:b/>
        </w:rPr>
      </w:pPr>
    </w:p>
    <w:tbl>
      <w:tblPr>
        <w:tblW w:w="9809" w:type="dxa"/>
        <w:tblInd w:w="-175" w:type="dxa"/>
        <w:tblLayout w:type="fixed"/>
        <w:tblCellMar>
          <w:left w:w="0" w:type="dxa"/>
          <w:right w:w="0" w:type="dxa"/>
        </w:tblCellMar>
        <w:tblLook w:val="0000"/>
      </w:tblPr>
      <w:tblGrid>
        <w:gridCol w:w="720"/>
        <w:gridCol w:w="2852"/>
        <w:gridCol w:w="6237"/>
      </w:tblGrid>
      <w:tr w:rsidR="007002D5" w:rsidRPr="008A3E51" w:rsidTr="007002D5">
        <w:trPr>
          <w:trHeight w:val="276"/>
        </w:trPr>
        <w:tc>
          <w:tcPr>
            <w:tcW w:w="720" w:type="dxa"/>
            <w:vAlign w:val="bottom"/>
          </w:tcPr>
          <w:p w:rsidR="007002D5" w:rsidRPr="008A3E51" w:rsidRDefault="007002D5" w:rsidP="008A3E51">
            <w:pPr>
              <w:widowControl w:val="0"/>
              <w:autoSpaceDE w:val="0"/>
              <w:autoSpaceDN w:val="0"/>
              <w:adjustRightInd w:val="0"/>
              <w:jc w:val="center"/>
            </w:pPr>
            <w:r w:rsidRPr="008A3E51">
              <w:t>1.</w:t>
            </w:r>
          </w:p>
        </w:tc>
        <w:tc>
          <w:tcPr>
            <w:tcW w:w="2852" w:type="dxa"/>
            <w:vAlign w:val="bottom"/>
          </w:tcPr>
          <w:p w:rsidR="007002D5" w:rsidRPr="008A3E51" w:rsidRDefault="007002D5" w:rsidP="008A3E51">
            <w:pPr>
              <w:widowControl w:val="0"/>
              <w:autoSpaceDE w:val="0"/>
              <w:autoSpaceDN w:val="0"/>
              <w:adjustRightInd w:val="0"/>
              <w:jc w:val="both"/>
            </w:pPr>
            <w:r w:rsidRPr="008A3E51">
              <w:t>Adăscăliţei, A.,</w:t>
            </w:r>
          </w:p>
        </w:tc>
        <w:tc>
          <w:tcPr>
            <w:tcW w:w="6237" w:type="dxa"/>
            <w:vAlign w:val="bottom"/>
          </w:tcPr>
          <w:p w:rsidR="007002D5" w:rsidRPr="008A3E51" w:rsidRDefault="007002D5" w:rsidP="008A3E51">
            <w:pPr>
              <w:widowControl w:val="0"/>
              <w:autoSpaceDE w:val="0"/>
              <w:autoSpaceDN w:val="0"/>
              <w:adjustRightInd w:val="0"/>
              <w:jc w:val="both"/>
            </w:pPr>
            <w:r w:rsidRPr="008A3E51">
              <w:t>Instruire  asistată  de  calculator,  Editura  „Polirom”,  Iaşi, 2007</w:t>
            </w:r>
          </w:p>
        </w:tc>
      </w:tr>
      <w:tr w:rsidR="007002D5" w:rsidRPr="008A3E51" w:rsidTr="007002D5">
        <w:trPr>
          <w:trHeight w:val="276"/>
        </w:trPr>
        <w:tc>
          <w:tcPr>
            <w:tcW w:w="720" w:type="dxa"/>
            <w:vAlign w:val="bottom"/>
          </w:tcPr>
          <w:p w:rsidR="007002D5" w:rsidRPr="008A3E51" w:rsidRDefault="007002D5" w:rsidP="008A3E51">
            <w:pPr>
              <w:widowControl w:val="0"/>
              <w:autoSpaceDE w:val="0"/>
              <w:autoSpaceDN w:val="0"/>
              <w:adjustRightInd w:val="0"/>
              <w:jc w:val="center"/>
            </w:pPr>
            <w:r w:rsidRPr="008A3E51">
              <w:t>2.</w:t>
            </w:r>
          </w:p>
        </w:tc>
        <w:tc>
          <w:tcPr>
            <w:tcW w:w="2852" w:type="dxa"/>
            <w:vAlign w:val="bottom"/>
          </w:tcPr>
          <w:p w:rsidR="007002D5" w:rsidRPr="008A3E51" w:rsidRDefault="007002D5" w:rsidP="008A3E51">
            <w:pPr>
              <w:widowControl w:val="0"/>
              <w:autoSpaceDE w:val="0"/>
              <w:autoSpaceDN w:val="0"/>
              <w:adjustRightInd w:val="0"/>
              <w:jc w:val="both"/>
            </w:pPr>
            <w:r w:rsidRPr="008A3E51">
              <w:t>Cerghit, I.,</w:t>
            </w:r>
          </w:p>
        </w:tc>
        <w:tc>
          <w:tcPr>
            <w:tcW w:w="6237" w:type="dxa"/>
            <w:vAlign w:val="bottom"/>
          </w:tcPr>
          <w:p w:rsidR="007002D5" w:rsidRPr="008A3E51" w:rsidRDefault="007002D5" w:rsidP="008A3E51">
            <w:pPr>
              <w:widowControl w:val="0"/>
              <w:autoSpaceDE w:val="0"/>
              <w:autoSpaceDN w:val="0"/>
              <w:adjustRightInd w:val="0"/>
              <w:jc w:val="both"/>
            </w:pPr>
            <w:r w:rsidRPr="008A3E51">
              <w:t>Metode de învăţământ, Editura Didactică și Pedagogică, Bucureşti, 1997</w:t>
            </w:r>
          </w:p>
        </w:tc>
      </w:tr>
      <w:tr w:rsidR="007002D5" w:rsidRPr="008A3E51" w:rsidTr="007002D5">
        <w:trPr>
          <w:trHeight w:val="276"/>
        </w:trPr>
        <w:tc>
          <w:tcPr>
            <w:tcW w:w="720" w:type="dxa"/>
            <w:vAlign w:val="bottom"/>
          </w:tcPr>
          <w:p w:rsidR="007002D5" w:rsidRPr="008A3E51" w:rsidRDefault="007002D5" w:rsidP="008A3E51">
            <w:pPr>
              <w:widowControl w:val="0"/>
              <w:autoSpaceDE w:val="0"/>
              <w:autoSpaceDN w:val="0"/>
              <w:adjustRightInd w:val="0"/>
              <w:jc w:val="center"/>
            </w:pPr>
            <w:r w:rsidRPr="008A3E51">
              <w:t>3.</w:t>
            </w:r>
          </w:p>
        </w:tc>
        <w:tc>
          <w:tcPr>
            <w:tcW w:w="2852" w:type="dxa"/>
            <w:vAlign w:val="bottom"/>
          </w:tcPr>
          <w:p w:rsidR="007002D5" w:rsidRPr="008A3E51" w:rsidRDefault="007002D5" w:rsidP="008A3E51">
            <w:pPr>
              <w:widowControl w:val="0"/>
              <w:autoSpaceDE w:val="0"/>
              <w:autoSpaceDN w:val="0"/>
              <w:adjustRightInd w:val="0"/>
              <w:jc w:val="both"/>
            </w:pPr>
            <w:r w:rsidRPr="008A3E51">
              <w:t>Carcea I.M.,</w:t>
            </w:r>
          </w:p>
        </w:tc>
        <w:tc>
          <w:tcPr>
            <w:tcW w:w="6237" w:type="dxa"/>
            <w:vAlign w:val="bottom"/>
          </w:tcPr>
          <w:p w:rsidR="007002D5" w:rsidRPr="008A3E51" w:rsidRDefault="007002D5" w:rsidP="008A3E51">
            <w:pPr>
              <w:widowControl w:val="0"/>
              <w:autoSpaceDE w:val="0"/>
              <w:autoSpaceDN w:val="0"/>
              <w:adjustRightInd w:val="0"/>
              <w:jc w:val="both"/>
            </w:pPr>
            <w:r w:rsidRPr="008A3E51">
              <w:t>Consultanţă şi consiliere educaţională, Editura Didactică și Pedagogică, Bucureşti, 2005</w:t>
            </w:r>
          </w:p>
        </w:tc>
      </w:tr>
      <w:tr w:rsidR="007002D5" w:rsidRPr="008A3E51" w:rsidTr="007002D5">
        <w:trPr>
          <w:trHeight w:val="276"/>
        </w:trPr>
        <w:tc>
          <w:tcPr>
            <w:tcW w:w="720" w:type="dxa"/>
            <w:vAlign w:val="bottom"/>
          </w:tcPr>
          <w:p w:rsidR="007002D5" w:rsidRPr="008A3E51" w:rsidRDefault="007002D5" w:rsidP="008A3E51">
            <w:pPr>
              <w:widowControl w:val="0"/>
              <w:autoSpaceDE w:val="0"/>
              <w:autoSpaceDN w:val="0"/>
              <w:adjustRightInd w:val="0"/>
              <w:jc w:val="center"/>
            </w:pPr>
            <w:r w:rsidRPr="008A3E51">
              <w:t>4.</w:t>
            </w:r>
          </w:p>
        </w:tc>
        <w:tc>
          <w:tcPr>
            <w:tcW w:w="2852" w:type="dxa"/>
            <w:vAlign w:val="bottom"/>
          </w:tcPr>
          <w:p w:rsidR="007002D5" w:rsidRPr="008A3E51" w:rsidRDefault="007002D5" w:rsidP="008A3E51">
            <w:pPr>
              <w:widowControl w:val="0"/>
              <w:autoSpaceDE w:val="0"/>
              <w:autoSpaceDN w:val="0"/>
              <w:adjustRightInd w:val="0"/>
              <w:jc w:val="both"/>
            </w:pPr>
            <w:r w:rsidRPr="008A3E51">
              <w:t>Cucoş, C.,</w:t>
            </w:r>
          </w:p>
        </w:tc>
        <w:tc>
          <w:tcPr>
            <w:tcW w:w="6237" w:type="dxa"/>
            <w:vAlign w:val="bottom"/>
          </w:tcPr>
          <w:p w:rsidR="007002D5" w:rsidRPr="008A3E51" w:rsidRDefault="007002D5" w:rsidP="008A3E51">
            <w:pPr>
              <w:widowControl w:val="0"/>
              <w:autoSpaceDE w:val="0"/>
              <w:autoSpaceDN w:val="0"/>
              <w:adjustRightInd w:val="0"/>
              <w:jc w:val="both"/>
            </w:pPr>
            <w:r w:rsidRPr="008A3E51">
              <w:t>Pedagogie, Editura „Polirom”, Iaşi, 1996</w:t>
            </w:r>
          </w:p>
        </w:tc>
      </w:tr>
      <w:tr w:rsidR="007002D5" w:rsidRPr="008A3E51" w:rsidTr="007002D5">
        <w:trPr>
          <w:trHeight w:val="276"/>
        </w:trPr>
        <w:tc>
          <w:tcPr>
            <w:tcW w:w="720" w:type="dxa"/>
          </w:tcPr>
          <w:p w:rsidR="007002D5" w:rsidRPr="008A3E51" w:rsidRDefault="007002D5" w:rsidP="008A3E51">
            <w:pPr>
              <w:widowControl w:val="0"/>
              <w:autoSpaceDE w:val="0"/>
              <w:autoSpaceDN w:val="0"/>
              <w:adjustRightInd w:val="0"/>
              <w:jc w:val="center"/>
            </w:pPr>
            <w:r w:rsidRPr="008A3E51">
              <w:t>5.</w:t>
            </w:r>
          </w:p>
        </w:tc>
        <w:tc>
          <w:tcPr>
            <w:tcW w:w="2852" w:type="dxa"/>
          </w:tcPr>
          <w:p w:rsidR="007002D5" w:rsidRPr="008A3E51" w:rsidRDefault="007002D5" w:rsidP="008A3E51">
            <w:pPr>
              <w:widowControl w:val="0"/>
              <w:autoSpaceDE w:val="0"/>
              <w:autoSpaceDN w:val="0"/>
              <w:adjustRightInd w:val="0"/>
            </w:pPr>
            <w:r w:rsidRPr="008A3E51">
              <w:t>Cristea, S. (coord)</w:t>
            </w:r>
          </w:p>
        </w:tc>
        <w:tc>
          <w:tcPr>
            <w:tcW w:w="6237" w:type="dxa"/>
          </w:tcPr>
          <w:p w:rsidR="007002D5" w:rsidRPr="008A3E51" w:rsidRDefault="007002D5" w:rsidP="008A3E51">
            <w:pPr>
              <w:widowControl w:val="0"/>
              <w:autoSpaceDE w:val="0"/>
              <w:autoSpaceDN w:val="0"/>
              <w:adjustRightInd w:val="0"/>
            </w:pPr>
            <w:r w:rsidRPr="008A3E51">
              <w:t>Curriculum pedagogic, Editura Didactică și Pedagogică, Bucureşti, 2006</w:t>
            </w:r>
          </w:p>
        </w:tc>
      </w:tr>
      <w:tr w:rsidR="007002D5" w:rsidRPr="008A3E51" w:rsidTr="007002D5">
        <w:trPr>
          <w:trHeight w:val="276"/>
        </w:trPr>
        <w:tc>
          <w:tcPr>
            <w:tcW w:w="720" w:type="dxa"/>
          </w:tcPr>
          <w:p w:rsidR="007002D5" w:rsidRPr="008A3E51" w:rsidRDefault="007002D5" w:rsidP="008A3E51">
            <w:pPr>
              <w:widowControl w:val="0"/>
              <w:autoSpaceDE w:val="0"/>
              <w:autoSpaceDN w:val="0"/>
              <w:adjustRightInd w:val="0"/>
              <w:jc w:val="center"/>
            </w:pPr>
            <w:r w:rsidRPr="008A3E51">
              <w:t>6.</w:t>
            </w:r>
          </w:p>
        </w:tc>
        <w:tc>
          <w:tcPr>
            <w:tcW w:w="2852" w:type="dxa"/>
          </w:tcPr>
          <w:p w:rsidR="007002D5" w:rsidRPr="008A3E51" w:rsidRDefault="007002D5" w:rsidP="008A3E51">
            <w:pPr>
              <w:widowControl w:val="0"/>
              <w:autoSpaceDE w:val="0"/>
              <w:autoSpaceDN w:val="0"/>
              <w:adjustRightInd w:val="0"/>
            </w:pPr>
            <w:r w:rsidRPr="008A3E51">
              <w:t>Creţu, C.,</w:t>
            </w:r>
          </w:p>
        </w:tc>
        <w:tc>
          <w:tcPr>
            <w:tcW w:w="6237" w:type="dxa"/>
          </w:tcPr>
          <w:p w:rsidR="007002D5" w:rsidRPr="008A3E51" w:rsidRDefault="007002D5" w:rsidP="008A3E51">
            <w:pPr>
              <w:widowControl w:val="0"/>
              <w:autoSpaceDE w:val="0"/>
              <w:autoSpaceDN w:val="0"/>
              <w:adjustRightInd w:val="0"/>
            </w:pPr>
            <w:r w:rsidRPr="008A3E51">
              <w:t>Curriculum diferenţiat şi personalizat, Editura „Polirom”, Iaşi, 1998</w:t>
            </w:r>
          </w:p>
        </w:tc>
      </w:tr>
      <w:tr w:rsidR="007002D5" w:rsidRPr="008A3E51" w:rsidTr="007002D5">
        <w:trPr>
          <w:trHeight w:val="276"/>
        </w:trPr>
        <w:tc>
          <w:tcPr>
            <w:tcW w:w="720" w:type="dxa"/>
            <w:vAlign w:val="bottom"/>
          </w:tcPr>
          <w:p w:rsidR="007002D5" w:rsidRPr="008A3E51" w:rsidRDefault="007002D5" w:rsidP="008A3E51">
            <w:pPr>
              <w:widowControl w:val="0"/>
              <w:autoSpaceDE w:val="0"/>
              <w:autoSpaceDN w:val="0"/>
              <w:adjustRightInd w:val="0"/>
              <w:jc w:val="center"/>
            </w:pPr>
            <w:r w:rsidRPr="008A3E51">
              <w:t>7.</w:t>
            </w:r>
          </w:p>
        </w:tc>
        <w:tc>
          <w:tcPr>
            <w:tcW w:w="2852" w:type="dxa"/>
            <w:vAlign w:val="bottom"/>
          </w:tcPr>
          <w:p w:rsidR="007002D5" w:rsidRPr="008A3E51" w:rsidRDefault="007002D5" w:rsidP="008A3E51">
            <w:pPr>
              <w:widowControl w:val="0"/>
              <w:autoSpaceDE w:val="0"/>
              <w:autoSpaceDN w:val="0"/>
              <w:adjustRightInd w:val="0"/>
              <w:jc w:val="both"/>
            </w:pPr>
            <w:r w:rsidRPr="008A3E51">
              <w:t>Ionescu, M., Radu, I.,</w:t>
            </w:r>
          </w:p>
        </w:tc>
        <w:tc>
          <w:tcPr>
            <w:tcW w:w="6237" w:type="dxa"/>
            <w:vAlign w:val="bottom"/>
          </w:tcPr>
          <w:p w:rsidR="007002D5" w:rsidRPr="008A3E51" w:rsidRDefault="007002D5" w:rsidP="008A3E51">
            <w:pPr>
              <w:widowControl w:val="0"/>
              <w:autoSpaceDE w:val="0"/>
              <w:autoSpaceDN w:val="0"/>
              <w:adjustRightInd w:val="0"/>
              <w:jc w:val="both"/>
            </w:pPr>
            <w:r w:rsidRPr="008A3E51">
              <w:t>Didactica modernă, Editura „Dacia”, Cluj-Napoca, 1995</w:t>
            </w:r>
          </w:p>
        </w:tc>
      </w:tr>
      <w:tr w:rsidR="007002D5" w:rsidRPr="008A3E51" w:rsidTr="007002D5">
        <w:trPr>
          <w:trHeight w:val="276"/>
        </w:trPr>
        <w:tc>
          <w:tcPr>
            <w:tcW w:w="720" w:type="dxa"/>
            <w:vAlign w:val="bottom"/>
          </w:tcPr>
          <w:p w:rsidR="007002D5" w:rsidRPr="008A3E51" w:rsidRDefault="007002D5" w:rsidP="008A3E51">
            <w:pPr>
              <w:widowControl w:val="0"/>
              <w:autoSpaceDE w:val="0"/>
              <w:autoSpaceDN w:val="0"/>
              <w:adjustRightInd w:val="0"/>
              <w:jc w:val="center"/>
            </w:pPr>
            <w:r w:rsidRPr="008A3E51">
              <w:t>8.</w:t>
            </w:r>
          </w:p>
        </w:tc>
        <w:tc>
          <w:tcPr>
            <w:tcW w:w="2852" w:type="dxa"/>
            <w:vAlign w:val="bottom"/>
          </w:tcPr>
          <w:p w:rsidR="007002D5" w:rsidRPr="008A3E51" w:rsidRDefault="007002D5" w:rsidP="008A3E51">
            <w:pPr>
              <w:widowControl w:val="0"/>
              <w:autoSpaceDE w:val="0"/>
              <w:autoSpaceDN w:val="0"/>
              <w:adjustRightInd w:val="0"/>
              <w:jc w:val="both"/>
            </w:pPr>
            <w:r w:rsidRPr="008A3E51">
              <w:t>Jinga, I., Negreţ, I.,</w:t>
            </w:r>
          </w:p>
        </w:tc>
        <w:tc>
          <w:tcPr>
            <w:tcW w:w="6237" w:type="dxa"/>
            <w:vAlign w:val="bottom"/>
          </w:tcPr>
          <w:p w:rsidR="007002D5" w:rsidRPr="008A3E51" w:rsidRDefault="007002D5" w:rsidP="008A3E51">
            <w:pPr>
              <w:widowControl w:val="0"/>
              <w:autoSpaceDE w:val="0"/>
              <w:autoSpaceDN w:val="0"/>
              <w:adjustRightInd w:val="0"/>
              <w:jc w:val="both"/>
            </w:pPr>
            <w:r w:rsidRPr="008A3E51">
              <w:t>Învăţarea eficientă, EDITIS, Bucureşti, 1994</w:t>
            </w:r>
          </w:p>
        </w:tc>
      </w:tr>
      <w:tr w:rsidR="007002D5" w:rsidRPr="008A3E51" w:rsidTr="007002D5">
        <w:trPr>
          <w:trHeight w:val="562"/>
        </w:trPr>
        <w:tc>
          <w:tcPr>
            <w:tcW w:w="720" w:type="dxa"/>
            <w:vAlign w:val="bottom"/>
          </w:tcPr>
          <w:p w:rsidR="007002D5" w:rsidRPr="008A3E51" w:rsidRDefault="007002D5" w:rsidP="008A3E51">
            <w:pPr>
              <w:widowControl w:val="0"/>
              <w:autoSpaceDE w:val="0"/>
              <w:autoSpaceDN w:val="0"/>
              <w:adjustRightInd w:val="0"/>
              <w:jc w:val="center"/>
            </w:pPr>
            <w:r w:rsidRPr="008A3E51">
              <w:t>9.</w:t>
            </w:r>
          </w:p>
          <w:p w:rsidR="007002D5" w:rsidRPr="008A3E51" w:rsidRDefault="007002D5" w:rsidP="008A3E51">
            <w:pPr>
              <w:widowControl w:val="0"/>
              <w:autoSpaceDE w:val="0"/>
              <w:autoSpaceDN w:val="0"/>
              <w:adjustRightInd w:val="0"/>
              <w:jc w:val="center"/>
            </w:pPr>
          </w:p>
        </w:tc>
        <w:tc>
          <w:tcPr>
            <w:tcW w:w="2852" w:type="dxa"/>
            <w:vAlign w:val="bottom"/>
          </w:tcPr>
          <w:p w:rsidR="007002D5" w:rsidRPr="008A3E51" w:rsidRDefault="007002D5" w:rsidP="008A3E51">
            <w:pPr>
              <w:widowControl w:val="0"/>
              <w:autoSpaceDE w:val="0"/>
              <w:autoSpaceDN w:val="0"/>
              <w:adjustRightInd w:val="0"/>
              <w:jc w:val="both"/>
            </w:pPr>
            <w:r w:rsidRPr="008A3E51">
              <w:t>Jinga, I., Istrate, E.</w:t>
            </w:r>
          </w:p>
          <w:p w:rsidR="007002D5" w:rsidRPr="008A3E51" w:rsidRDefault="007002D5" w:rsidP="008A3E51">
            <w:pPr>
              <w:widowControl w:val="0"/>
              <w:autoSpaceDE w:val="0"/>
              <w:autoSpaceDN w:val="0"/>
              <w:adjustRightInd w:val="0"/>
              <w:jc w:val="both"/>
            </w:pPr>
          </w:p>
        </w:tc>
        <w:tc>
          <w:tcPr>
            <w:tcW w:w="6237" w:type="dxa"/>
            <w:vAlign w:val="bottom"/>
          </w:tcPr>
          <w:p w:rsidR="007002D5" w:rsidRPr="008A3E51" w:rsidRDefault="007002D5" w:rsidP="008A3E51">
            <w:pPr>
              <w:widowControl w:val="0"/>
              <w:autoSpaceDE w:val="0"/>
              <w:autoSpaceDN w:val="0"/>
              <w:adjustRightInd w:val="0"/>
            </w:pPr>
            <w:r w:rsidRPr="008A3E51">
              <w:t>Instruirea  şi  evaluarea  asistată  de  calculator,  Editura „ALL”, Bucureşti, 2006</w:t>
            </w:r>
          </w:p>
        </w:tc>
      </w:tr>
      <w:tr w:rsidR="007002D5" w:rsidRPr="008A3E51" w:rsidTr="007002D5">
        <w:trPr>
          <w:trHeight w:val="276"/>
        </w:trPr>
        <w:tc>
          <w:tcPr>
            <w:tcW w:w="720" w:type="dxa"/>
          </w:tcPr>
          <w:p w:rsidR="007002D5" w:rsidRPr="008A3E51" w:rsidRDefault="007002D5" w:rsidP="008A3E51">
            <w:pPr>
              <w:widowControl w:val="0"/>
              <w:autoSpaceDE w:val="0"/>
              <w:autoSpaceDN w:val="0"/>
              <w:adjustRightInd w:val="0"/>
              <w:jc w:val="center"/>
            </w:pPr>
            <w:r w:rsidRPr="008A3E51">
              <w:rPr>
                <w:w w:val="91"/>
              </w:rPr>
              <w:lastRenderedPageBreak/>
              <w:t>10.</w:t>
            </w:r>
          </w:p>
        </w:tc>
        <w:tc>
          <w:tcPr>
            <w:tcW w:w="2852" w:type="dxa"/>
          </w:tcPr>
          <w:p w:rsidR="007002D5" w:rsidRPr="008A3E51" w:rsidRDefault="007002D5" w:rsidP="008A3E51">
            <w:pPr>
              <w:widowControl w:val="0"/>
              <w:autoSpaceDE w:val="0"/>
              <w:autoSpaceDN w:val="0"/>
              <w:adjustRightInd w:val="0"/>
            </w:pPr>
            <w:r w:rsidRPr="008A3E51">
              <w:t>Joiţa, E.,</w:t>
            </w:r>
          </w:p>
        </w:tc>
        <w:tc>
          <w:tcPr>
            <w:tcW w:w="6237" w:type="dxa"/>
          </w:tcPr>
          <w:p w:rsidR="007002D5" w:rsidRPr="008A3E51" w:rsidRDefault="007002D5" w:rsidP="008A3E51">
            <w:pPr>
              <w:widowControl w:val="0"/>
              <w:autoSpaceDE w:val="0"/>
              <w:autoSpaceDN w:val="0"/>
              <w:adjustRightInd w:val="0"/>
            </w:pPr>
            <w:r w:rsidRPr="008A3E51">
              <w:t>Eficienţa instruirii, Editura Didactică și Pedagogică, Bucureşti, 1998</w:t>
            </w:r>
          </w:p>
        </w:tc>
      </w:tr>
      <w:tr w:rsidR="007002D5" w:rsidRPr="008A3E51" w:rsidTr="007002D5">
        <w:trPr>
          <w:trHeight w:val="276"/>
        </w:trPr>
        <w:tc>
          <w:tcPr>
            <w:tcW w:w="720" w:type="dxa"/>
          </w:tcPr>
          <w:p w:rsidR="007002D5" w:rsidRPr="008A3E51" w:rsidRDefault="007002D5" w:rsidP="008A3E51">
            <w:pPr>
              <w:widowControl w:val="0"/>
              <w:autoSpaceDE w:val="0"/>
              <w:autoSpaceDN w:val="0"/>
              <w:adjustRightInd w:val="0"/>
              <w:jc w:val="center"/>
              <w:rPr>
                <w:w w:val="91"/>
              </w:rPr>
            </w:pPr>
            <w:r w:rsidRPr="008A3E51">
              <w:rPr>
                <w:w w:val="91"/>
              </w:rPr>
              <w:t>11.</w:t>
            </w:r>
          </w:p>
        </w:tc>
        <w:tc>
          <w:tcPr>
            <w:tcW w:w="2852" w:type="dxa"/>
          </w:tcPr>
          <w:p w:rsidR="007002D5" w:rsidRPr="008A3E51" w:rsidRDefault="007002D5" w:rsidP="008A3E51">
            <w:pPr>
              <w:widowControl w:val="0"/>
              <w:autoSpaceDE w:val="0"/>
              <w:autoSpaceDN w:val="0"/>
              <w:adjustRightInd w:val="0"/>
            </w:pPr>
            <w:r w:rsidRPr="008A3E51">
              <w:t>Lisievici P.</w:t>
            </w:r>
          </w:p>
        </w:tc>
        <w:tc>
          <w:tcPr>
            <w:tcW w:w="6237" w:type="dxa"/>
          </w:tcPr>
          <w:p w:rsidR="007002D5" w:rsidRPr="008A3E51" w:rsidRDefault="007002D5" w:rsidP="008A3E51">
            <w:pPr>
              <w:widowControl w:val="0"/>
              <w:autoSpaceDE w:val="0"/>
              <w:autoSpaceDN w:val="0"/>
              <w:adjustRightInd w:val="0"/>
            </w:pPr>
            <w:r w:rsidRPr="008A3E51">
              <w:t>Evaluarea în învățământ. Teorie, practică, instrumente. Editura „Aramis”, București, 2002</w:t>
            </w:r>
          </w:p>
        </w:tc>
      </w:tr>
      <w:tr w:rsidR="007002D5" w:rsidRPr="008A3E51" w:rsidTr="007002D5">
        <w:trPr>
          <w:trHeight w:val="276"/>
        </w:trPr>
        <w:tc>
          <w:tcPr>
            <w:tcW w:w="720" w:type="dxa"/>
            <w:vAlign w:val="bottom"/>
          </w:tcPr>
          <w:p w:rsidR="007002D5" w:rsidRPr="008A3E51" w:rsidRDefault="007002D5" w:rsidP="008A3E51">
            <w:pPr>
              <w:widowControl w:val="0"/>
              <w:autoSpaceDE w:val="0"/>
              <w:autoSpaceDN w:val="0"/>
              <w:adjustRightInd w:val="0"/>
              <w:jc w:val="center"/>
            </w:pPr>
            <w:r w:rsidRPr="008A3E51">
              <w:rPr>
                <w:w w:val="91"/>
              </w:rPr>
              <w:t>12.</w:t>
            </w:r>
          </w:p>
        </w:tc>
        <w:tc>
          <w:tcPr>
            <w:tcW w:w="2852" w:type="dxa"/>
            <w:vAlign w:val="bottom"/>
          </w:tcPr>
          <w:p w:rsidR="007002D5" w:rsidRPr="008A3E51" w:rsidRDefault="007002D5" w:rsidP="008A3E51">
            <w:pPr>
              <w:widowControl w:val="0"/>
              <w:autoSpaceDE w:val="0"/>
              <w:autoSpaceDN w:val="0"/>
              <w:adjustRightInd w:val="0"/>
              <w:jc w:val="both"/>
            </w:pPr>
            <w:r w:rsidRPr="008A3E51">
              <w:t>Manolescu, M.,</w:t>
            </w:r>
          </w:p>
        </w:tc>
        <w:tc>
          <w:tcPr>
            <w:tcW w:w="6237" w:type="dxa"/>
            <w:vAlign w:val="bottom"/>
          </w:tcPr>
          <w:p w:rsidR="007002D5" w:rsidRPr="008A3E51" w:rsidRDefault="007002D5" w:rsidP="008A3E51">
            <w:pPr>
              <w:widowControl w:val="0"/>
              <w:autoSpaceDE w:val="0"/>
              <w:autoSpaceDN w:val="0"/>
              <w:adjustRightInd w:val="0"/>
              <w:jc w:val="both"/>
            </w:pPr>
            <w:r w:rsidRPr="008A3E51">
              <w:t>Evaluarea şcolară, Editura „Meteor”, Bucureşti, 2006</w:t>
            </w:r>
          </w:p>
        </w:tc>
      </w:tr>
      <w:tr w:rsidR="007002D5" w:rsidRPr="008A3E51" w:rsidTr="007002D5">
        <w:trPr>
          <w:trHeight w:val="562"/>
        </w:trPr>
        <w:tc>
          <w:tcPr>
            <w:tcW w:w="720" w:type="dxa"/>
            <w:vAlign w:val="bottom"/>
          </w:tcPr>
          <w:p w:rsidR="007002D5" w:rsidRPr="008A3E51" w:rsidRDefault="007002D5" w:rsidP="008A3E51">
            <w:pPr>
              <w:widowControl w:val="0"/>
              <w:autoSpaceDE w:val="0"/>
              <w:autoSpaceDN w:val="0"/>
              <w:adjustRightInd w:val="0"/>
              <w:jc w:val="center"/>
              <w:rPr>
                <w:w w:val="91"/>
              </w:rPr>
            </w:pPr>
            <w:r w:rsidRPr="008A3E51">
              <w:rPr>
                <w:w w:val="91"/>
              </w:rPr>
              <w:t>13.</w:t>
            </w:r>
          </w:p>
          <w:p w:rsidR="007002D5" w:rsidRPr="008A3E51" w:rsidRDefault="007002D5" w:rsidP="008A3E51">
            <w:pPr>
              <w:widowControl w:val="0"/>
              <w:autoSpaceDE w:val="0"/>
              <w:autoSpaceDN w:val="0"/>
              <w:adjustRightInd w:val="0"/>
              <w:jc w:val="center"/>
            </w:pPr>
          </w:p>
        </w:tc>
        <w:tc>
          <w:tcPr>
            <w:tcW w:w="2852" w:type="dxa"/>
            <w:vAlign w:val="bottom"/>
          </w:tcPr>
          <w:p w:rsidR="007002D5" w:rsidRPr="008A3E51" w:rsidRDefault="007002D5" w:rsidP="008A3E51">
            <w:pPr>
              <w:widowControl w:val="0"/>
              <w:autoSpaceDE w:val="0"/>
              <w:autoSpaceDN w:val="0"/>
              <w:adjustRightInd w:val="0"/>
              <w:jc w:val="both"/>
            </w:pPr>
            <w:r w:rsidRPr="008A3E51">
              <w:t>Neacşu, I.,</w:t>
            </w:r>
          </w:p>
          <w:p w:rsidR="007002D5" w:rsidRPr="008A3E51" w:rsidRDefault="007002D5" w:rsidP="008A3E51">
            <w:pPr>
              <w:widowControl w:val="0"/>
              <w:autoSpaceDE w:val="0"/>
              <w:autoSpaceDN w:val="0"/>
              <w:adjustRightInd w:val="0"/>
              <w:jc w:val="both"/>
            </w:pPr>
          </w:p>
        </w:tc>
        <w:tc>
          <w:tcPr>
            <w:tcW w:w="6237" w:type="dxa"/>
            <w:vAlign w:val="bottom"/>
          </w:tcPr>
          <w:p w:rsidR="007002D5" w:rsidRPr="008A3E51" w:rsidRDefault="007002D5" w:rsidP="008A3E51">
            <w:pPr>
              <w:widowControl w:val="0"/>
              <w:autoSpaceDE w:val="0"/>
              <w:autoSpaceDN w:val="0"/>
              <w:adjustRightInd w:val="0"/>
              <w:jc w:val="both"/>
            </w:pPr>
            <w:r w:rsidRPr="008A3E51">
              <w:t>Instruire  şi  învăţare,  ediţia  a  II-a,  revizuită,  Editura Didactică și Pedagogică, Bucureşti, 1999</w:t>
            </w:r>
          </w:p>
        </w:tc>
      </w:tr>
      <w:tr w:rsidR="007002D5" w:rsidRPr="008A3E51" w:rsidTr="007002D5">
        <w:trPr>
          <w:trHeight w:val="276"/>
        </w:trPr>
        <w:tc>
          <w:tcPr>
            <w:tcW w:w="720" w:type="dxa"/>
          </w:tcPr>
          <w:p w:rsidR="007002D5" w:rsidRPr="008A3E51" w:rsidRDefault="007002D5" w:rsidP="008A3E51">
            <w:pPr>
              <w:widowControl w:val="0"/>
              <w:autoSpaceDE w:val="0"/>
              <w:autoSpaceDN w:val="0"/>
              <w:adjustRightInd w:val="0"/>
              <w:jc w:val="center"/>
            </w:pPr>
            <w:r w:rsidRPr="008A3E51">
              <w:rPr>
                <w:w w:val="91"/>
              </w:rPr>
              <w:t>14.</w:t>
            </w:r>
          </w:p>
        </w:tc>
        <w:tc>
          <w:tcPr>
            <w:tcW w:w="2852" w:type="dxa"/>
          </w:tcPr>
          <w:p w:rsidR="007002D5" w:rsidRPr="008A3E51" w:rsidRDefault="007002D5" w:rsidP="008A3E51">
            <w:pPr>
              <w:widowControl w:val="0"/>
              <w:autoSpaceDE w:val="0"/>
              <w:autoSpaceDN w:val="0"/>
              <w:adjustRightInd w:val="0"/>
            </w:pPr>
            <w:r w:rsidRPr="008A3E51">
              <w:t>Nicola I.,</w:t>
            </w:r>
          </w:p>
        </w:tc>
        <w:tc>
          <w:tcPr>
            <w:tcW w:w="6237" w:type="dxa"/>
          </w:tcPr>
          <w:p w:rsidR="007002D5" w:rsidRPr="008A3E51" w:rsidRDefault="007002D5" w:rsidP="008A3E51">
            <w:pPr>
              <w:widowControl w:val="0"/>
              <w:autoSpaceDE w:val="0"/>
              <w:autoSpaceDN w:val="0"/>
              <w:adjustRightInd w:val="0"/>
            </w:pPr>
            <w:r w:rsidRPr="008A3E51">
              <w:t>Tratat de pedagogie, Editura Didactică și Pedagogică, Bucureşti, 1996</w:t>
            </w:r>
          </w:p>
        </w:tc>
      </w:tr>
      <w:tr w:rsidR="007002D5" w:rsidRPr="008A3E51" w:rsidTr="007002D5">
        <w:trPr>
          <w:trHeight w:val="247"/>
        </w:trPr>
        <w:tc>
          <w:tcPr>
            <w:tcW w:w="720" w:type="dxa"/>
          </w:tcPr>
          <w:p w:rsidR="007002D5" w:rsidRPr="008A3E51" w:rsidRDefault="007002D5" w:rsidP="008A3E51">
            <w:pPr>
              <w:widowControl w:val="0"/>
              <w:autoSpaceDE w:val="0"/>
              <w:autoSpaceDN w:val="0"/>
              <w:adjustRightInd w:val="0"/>
              <w:jc w:val="center"/>
              <w:rPr>
                <w:w w:val="91"/>
              </w:rPr>
            </w:pPr>
            <w:r w:rsidRPr="008A3E51">
              <w:rPr>
                <w:w w:val="91"/>
              </w:rPr>
              <w:t>15.</w:t>
            </w:r>
          </w:p>
        </w:tc>
        <w:tc>
          <w:tcPr>
            <w:tcW w:w="2852" w:type="dxa"/>
          </w:tcPr>
          <w:p w:rsidR="007002D5" w:rsidRPr="008A3E51" w:rsidRDefault="007002D5" w:rsidP="008A3E51">
            <w:pPr>
              <w:widowControl w:val="0"/>
              <w:autoSpaceDE w:val="0"/>
              <w:autoSpaceDN w:val="0"/>
              <w:adjustRightInd w:val="0"/>
            </w:pPr>
            <w:r w:rsidRPr="008A3E51">
              <w:t>Niţucă, C., Stanciu, I.,</w:t>
            </w:r>
          </w:p>
        </w:tc>
        <w:tc>
          <w:tcPr>
            <w:tcW w:w="6237" w:type="dxa"/>
          </w:tcPr>
          <w:p w:rsidR="007002D5" w:rsidRPr="008A3E51" w:rsidRDefault="007002D5" w:rsidP="008A3E51">
            <w:pPr>
              <w:widowControl w:val="0"/>
              <w:autoSpaceDE w:val="0"/>
              <w:autoSpaceDN w:val="0"/>
              <w:adjustRightInd w:val="0"/>
            </w:pPr>
            <w:r w:rsidRPr="008A3E51">
              <w:t>Didactica  disciplinelor  tehnice,  Editura „Performantica”, 2006</w:t>
            </w:r>
          </w:p>
        </w:tc>
      </w:tr>
      <w:tr w:rsidR="007002D5" w:rsidRPr="008A3E51" w:rsidTr="007002D5">
        <w:trPr>
          <w:trHeight w:val="277"/>
        </w:trPr>
        <w:tc>
          <w:tcPr>
            <w:tcW w:w="720" w:type="dxa"/>
            <w:vAlign w:val="bottom"/>
          </w:tcPr>
          <w:p w:rsidR="007002D5" w:rsidRPr="008A3E51" w:rsidRDefault="007002D5" w:rsidP="008A3E51">
            <w:pPr>
              <w:widowControl w:val="0"/>
              <w:autoSpaceDE w:val="0"/>
              <w:autoSpaceDN w:val="0"/>
              <w:adjustRightInd w:val="0"/>
              <w:jc w:val="center"/>
            </w:pPr>
            <w:r w:rsidRPr="008A3E51">
              <w:rPr>
                <w:w w:val="91"/>
              </w:rPr>
              <w:t>16.</w:t>
            </w:r>
          </w:p>
        </w:tc>
        <w:tc>
          <w:tcPr>
            <w:tcW w:w="2852" w:type="dxa"/>
            <w:vAlign w:val="bottom"/>
          </w:tcPr>
          <w:p w:rsidR="007002D5" w:rsidRPr="008A3E51" w:rsidRDefault="007002D5" w:rsidP="008A3E51">
            <w:pPr>
              <w:widowControl w:val="0"/>
              <w:autoSpaceDE w:val="0"/>
              <w:autoSpaceDN w:val="0"/>
              <w:adjustRightInd w:val="0"/>
              <w:jc w:val="both"/>
            </w:pPr>
            <w:r w:rsidRPr="008A3E51">
              <w:t>Negreţ, I.,</w:t>
            </w:r>
          </w:p>
        </w:tc>
        <w:tc>
          <w:tcPr>
            <w:tcW w:w="6237" w:type="dxa"/>
            <w:vAlign w:val="bottom"/>
          </w:tcPr>
          <w:p w:rsidR="007002D5" w:rsidRPr="008A3E51" w:rsidRDefault="007002D5" w:rsidP="008A3E51">
            <w:pPr>
              <w:widowControl w:val="0"/>
              <w:autoSpaceDE w:val="0"/>
              <w:autoSpaceDN w:val="0"/>
              <w:adjustRightInd w:val="0"/>
            </w:pPr>
            <w:r w:rsidRPr="008A3E51">
              <w:t>Didactica Nova, Editura „Aramis”, Bucureşti, 2004</w:t>
            </w:r>
          </w:p>
        </w:tc>
      </w:tr>
      <w:tr w:rsidR="007002D5" w:rsidRPr="008A3E51" w:rsidTr="007002D5">
        <w:trPr>
          <w:trHeight w:val="562"/>
        </w:trPr>
        <w:tc>
          <w:tcPr>
            <w:tcW w:w="720" w:type="dxa"/>
            <w:vAlign w:val="bottom"/>
          </w:tcPr>
          <w:p w:rsidR="007002D5" w:rsidRPr="008A3E51" w:rsidRDefault="007002D5" w:rsidP="008A3E51">
            <w:pPr>
              <w:widowControl w:val="0"/>
              <w:autoSpaceDE w:val="0"/>
              <w:autoSpaceDN w:val="0"/>
              <w:adjustRightInd w:val="0"/>
              <w:jc w:val="center"/>
              <w:rPr>
                <w:w w:val="91"/>
              </w:rPr>
            </w:pPr>
            <w:r w:rsidRPr="008A3E51">
              <w:rPr>
                <w:w w:val="91"/>
              </w:rPr>
              <w:t>17.</w:t>
            </w:r>
          </w:p>
          <w:p w:rsidR="007002D5" w:rsidRPr="008A3E51" w:rsidRDefault="007002D5" w:rsidP="008A3E51">
            <w:pPr>
              <w:widowControl w:val="0"/>
              <w:autoSpaceDE w:val="0"/>
              <w:autoSpaceDN w:val="0"/>
              <w:adjustRightInd w:val="0"/>
              <w:jc w:val="center"/>
            </w:pPr>
          </w:p>
        </w:tc>
        <w:tc>
          <w:tcPr>
            <w:tcW w:w="2852" w:type="dxa"/>
            <w:vAlign w:val="bottom"/>
          </w:tcPr>
          <w:p w:rsidR="007002D5" w:rsidRPr="008A3E51" w:rsidRDefault="007002D5" w:rsidP="008A3E51">
            <w:pPr>
              <w:widowControl w:val="0"/>
              <w:autoSpaceDE w:val="0"/>
              <w:autoSpaceDN w:val="0"/>
              <w:adjustRightInd w:val="0"/>
              <w:jc w:val="both"/>
            </w:pPr>
            <w:r w:rsidRPr="008A3E51">
              <w:t>Onu, P., Luca, C.,</w:t>
            </w:r>
          </w:p>
          <w:p w:rsidR="007002D5" w:rsidRPr="008A3E51" w:rsidRDefault="007002D5" w:rsidP="008A3E51">
            <w:pPr>
              <w:widowControl w:val="0"/>
              <w:autoSpaceDE w:val="0"/>
              <w:autoSpaceDN w:val="0"/>
              <w:adjustRightInd w:val="0"/>
              <w:jc w:val="both"/>
            </w:pPr>
          </w:p>
        </w:tc>
        <w:tc>
          <w:tcPr>
            <w:tcW w:w="6237" w:type="dxa"/>
            <w:vAlign w:val="bottom"/>
          </w:tcPr>
          <w:p w:rsidR="007002D5" w:rsidRPr="008A3E51" w:rsidRDefault="007002D5" w:rsidP="008A3E51">
            <w:pPr>
              <w:widowControl w:val="0"/>
              <w:autoSpaceDE w:val="0"/>
              <w:autoSpaceDN w:val="0"/>
              <w:adjustRightInd w:val="0"/>
              <w:jc w:val="both"/>
            </w:pPr>
            <w:r w:rsidRPr="008A3E51">
              <w:t>Introducere în didactica specialităţii – discipline tehnice şi tehnologice, Editura „Polirom”, Iaşi, 2004</w:t>
            </w:r>
          </w:p>
        </w:tc>
      </w:tr>
      <w:tr w:rsidR="007002D5" w:rsidRPr="008A3E51" w:rsidTr="007002D5">
        <w:trPr>
          <w:trHeight w:val="332"/>
        </w:trPr>
        <w:tc>
          <w:tcPr>
            <w:tcW w:w="720" w:type="dxa"/>
          </w:tcPr>
          <w:p w:rsidR="007002D5" w:rsidRPr="008A3E51" w:rsidRDefault="007002D5" w:rsidP="008A3E51">
            <w:pPr>
              <w:widowControl w:val="0"/>
              <w:autoSpaceDE w:val="0"/>
              <w:autoSpaceDN w:val="0"/>
              <w:adjustRightInd w:val="0"/>
              <w:jc w:val="center"/>
            </w:pPr>
            <w:r w:rsidRPr="008A3E51">
              <w:rPr>
                <w:w w:val="91"/>
              </w:rPr>
              <w:t>18.</w:t>
            </w:r>
          </w:p>
        </w:tc>
        <w:tc>
          <w:tcPr>
            <w:tcW w:w="2852" w:type="dxa"/>
          </w:tcPr>
          <w:p w:rsidR="007002D5" w:rsidRPr="008A3E51" w:rsidRDefault="007002D5" w:rsidP="008A3E51">
            <w:pPr>
              <w:widowControl w:val="0"/>
              <w:autoSpaceDE w:val="0"/>
              <w:autoSpaceDN w:val="0"/>
              <w:adjustRightInd w:val="0"/>
            </w:pPr>
            <w:r w:rsidRPr="008A3E51">
              <w:t>Onu, P., Luca, C.,</w:t>
            </w:r>
          </w:p>
        </w:tc>
        <w:tc>
          <w:tcPr>
            <w:tcW w:w="6237" w:type="dxa"/>
          </w:tcPr>
          <w:p w:rsidR="007002D5" w:rsidRPr="008A3E51" w:rsidRDefault="007002D5" w:rsidP="008A3E51">
            <w:pPr>
              <w:widowControl w:val="0"/>
              <w:autoSpaceDE w:val="0"/>
              <w:autoSpaceDN w:val="0"/>
              <w:adjustRightInd w:val="0"/>
            </w:pPr>
            <w:r w:rsidRPr="008A3E51">
              <w:t>Didactica specialităţii, Editura „Gh. Asachi”, Iaşi, 2002</w:t>
            </w:r>
          </w:p>
        </w:tc>
      </w:tr>
      <w:tr w:rsidR="007002D5" w:rsidRPr="008A3E51" w:rsidTr="007002D5">
        <w:trPr>
          <w:trHeight w:val="624"/>
        </w:trPr>
        <w:tc>
          <w:tcPr>
            <w:tcW w:w="720" w:type="dxa"/>
          </w:tcPr>
          <w:p w:rsidR="007002D5" w:rsidRPr="008A3E51" w:rsidRDefault="007002D5" w:rsidP="008A3E51">
            <w:pPr>
              <w:widowControl w:val="0"/>
              <w:autoSpaceDE w:val="0"/>
              <w:autoSpaceDN w:val="0"/>
              <w:adjustRightInd w:val="0"/>
              <w:jc w:val="center"/>
              <w:rPr>
                <w:w w:val="91"/>
              </w:rPr>
            </w:pPr>
            <w:r w:rsidRPr="008A3E51">
              <w:rPr>
                <w:w w:val="91"/>
              </w:rPr>
              <w:t>19.</w:t>
            </w:r>
          </w:p>
        </w:tc>
        <w:tc>
          <w:tcPr>
            <w:tcW w:w="2852" w:type="dxa"/>
          </w:tcPr>
          <w:p w:rsidR="007002D5" w:rsidRPr="008A3E51" w:rsidRDefault="007002D5" w:rsidP="008A3E51">
            <w:pPr>
              <w:widowControl w:val="0"/>
              <w:autoSpaceDE w:val="0"/>
              <w:autoSpaceDN w:val="0"/>
              <w:adjustRightInd w:val="0"/>
            </w:pPr>
            <w:r w:rsidRPr="008A3E51">
              <w:t>Oprea, C.L.</w:t>
            </w:r>
          </w:p>
        </w:tc>
        <w:tc>
          <w:tcPr>
            <w:tcW w:w="6237" w:type="dxa"/>
          </w:tcPr>
          <w:p w:rsidR="007002D5" w:rsidRPr="008A3E51" w:rsidRDefault="007002D5" w:rsidP="008A3E51">
            <w:pPr>
              <w:widowControl w:val="0"/>
              <w:autoSpaceDE w:val="0"/>
              <w:autoSpaceDN w:val="0"/>
              <w:adjustRightInd w:val="0"/>
            </w:pPr>
            <w:r w:rsidRPr="008A3E51">
              <w:t>Strategii didactice interactive, Editura Didactică și Pedagogică, București, 2006</w:t>
            </w:r>
          </w:p>
        </w:tc>
      </w:tr>
      <w:tr w:rsidR="007002D5" w:rsidRPr="008A3E51" w:rsidTr="007002D5">
        <w:trPr>
          <w:trHeight w:val="683"/>
        </w:trPr>
        <w:tc>
          <w:tcPr>
            <w:tcW w:w="720" w:type="dxa"/>
          </w:tcPr>
          <w:p w:rsidR="007002D5" w:rsidRPr="008A3E51" w:rsidRDefault="007002D5" w:rsidP="008A3E51">
            <w:pPr>
              <w:widowControl w:val="0"/>
              <w:autoSpaceDE w:val="0"/>
              <w:autoSpaceDN w:val="0"/>
              <w:adjustRightInd w:val="0"/>
              <w:jc w:val="center"/>
              <w:rPr>
                <w:w w:val="91"/>
              </w:rPr>
            </w:pPr>
            <w:r w:rsidRPr="008A3E51">
              <w:rPr>
                <w:w w:val="91"/>
              </w:rPr>
              <w:t>20.</w:t>
            </w:r>
          </w:p>
        </w:tc>
        <w:tc>
          <w:tcPr>
            <w:tcW w:w="2852" w:type="dxa"/>
          </w:tcPr>
          <w:p w:rsidR="007002D5" w:rsidRPr="008A3E51" w:rsidRDefault="007002D5" w:rsidP="008A3E51">
            <w:pPr>
              <w:widowControl w:val="0"/>
              <w:autoSpaceDE w:val="0"/>
              <w:autoSpaceDN w:val="0"/>
              <w:adjustRightInd w:val="0"/>
            </w:pPr>
            <w:r w:rsidRPr="008A3E51">
              <w:t>Petty, G.</w:t>
            </w:r>
          </w:p>
        </w:tc>
        <w:tc>
          <w:tcPr>
            <w:tcW w:w="6237" w:type="dxa"/>
          </w:tcPr>
          <w:p w:rsidR="007002D5" w:rsidRPr="008A3E51" w:rsidRDefault="007002D5" w:rsidP="008A3E51">
            <w:pPr>
              <w:widowControl w:val="0"/>
              <w:autoSpaceDE w:val="0"/>
              <w:autoSpaceDN w:val="0"/>
              <w:adjustRightInd w:val="0"/>
            </w:pPr>
            <w:r w:rsidRPr="008A3E51">
              <w:t>Profesorul azi. Metode moderne de predare. Editura Atelier Didactic, București, 2007</w:t>
            </w:r>
          </w:p>
        </w:tc>
      </w:tr>
      <w:tr w:rsidR="007002D5" w:rsidRPr="008A3E51" w:rsidTr="007002D5">
        <w:trPr>
          <w:trHeight w:val="276"/>
        </w:trPr>
        <w:tc>
          <w:tcPr>
            <w:tcW w:w="720" w:type="dxa"/>
          </w:tcPr>
          <w:p w:rsidR="007002D5" w:rsidRPr="008A3E51" w:rsidRDefault="007002D5" w:rsidP="008A3E51">
            <w:pPr>
              <w:widowControl w:val="0"/>
              <w:autoSpaceDE w:val="0"/>
              <w:autoSpaceDN w:val="0"/>
              <w:adjustRightInd w:val="0"/>
              <w:jc w:val="center"/>
            </w:pPr>
            <w:r w:rsidRPr="008A3E51">
              <w:rPr>
                <w:w w:val="91"/>
              </w:rPr>
              <w:t>21.</w:t>
            </w:r>
          </w:p>
        </w:tc>
        <w:tc>
          <w:tcPr>
            <w:tcW w:w="2852" w:type="dxa"/>
          </w:tcPr>
          <w:p w:rsidR="007002D5" w:rsidRPr="008A3E51" w:rsidRDefault="007002D5" w:rsidP="008A3E51">
            <w:pPr>
              <w:widowControl w:val="0"/>
              <w:autoSpaceDE w:val="0"/>
              <w:autoSpaceDN w:val="0"/>
              <w:adjustRightInd w:val="0"/>
            </w:pPr>
            <w:r w:rsidRPr="008A3E51">
              <w:t>Radu, I., T.,</w:t>
            </w:r>
          </w:p>
        </w:tc>
        <w:tc>
          <w:tcPr>
            <w:tcW w:w="6237" w:type="dxa"/>
          </w:tcPr>
          <w:p w:rsidR="007002D5" w:rsidRPr="008A3E51" w:rsidRDefault="007002D5" w:rsidP="008A3E51">
            <w:pPr>
              <w:widowControl w:val="0"/>
              <w:autoSpaceDE w:val="0"/>
              <w:autoSpaceDN w:val="0"/>
              <w:adjustRightInd w:val="0"/>
            </w:pPr>
            <w:r w:rsidRPr="008A3E51">
              <w:t>Evaluarea în procesul didactic, Editura Didactică și Pedagogică, Bucureşti, 2000</w:t>
            </w:r>
          </w:p>
        </w:tc>
      </w:tr>
      <w:tr w:rsidR="007002D5" w:rsidRPr="008A3E51" w:rsidTr="007002D5">
        <w:trPr>
          <w:trHeight w:val="350"/>
        </w:trPr>
        <w:tc>
          <w:tcPr>
            <w:tcW w:w="720" w:type="dxa"/>
          </w:tcPr>
          <w:p w:rsidR="007002D5" w:rsidRPr="008A3E51" w:rsidRDefault="007002D5" w:rsidP="008A3E51">
            <w:pPr>
              <w:widowControl w:val="0"/>
              <w:autoSpaceDE w:val="0"/>
              <w:autoSpaceDN w:val="0"/>
              <w:adjustRightInd w:val="0"/>
              <w:jc w:val="center"/>
              <w:rPr>
                <w:w w:val="91"/>
              </w:rPr>
            </w:pPr>
            <w:r w:rsidRPr="008A3E51">
              <w:rPr>
                <w:w w:val="91"/>
              </w:rPr>
              <w:t>22.</w:t>
            </w:r>
          </w:p>
        </w:tc>
        <w:tc>
          <w:tcPr>
            <w:tcW w:w="2852" w:type="dxa"/>
          </w:tcPr>
          <w:p w:rsidR="007002D5" w:rsidRPr="008A3E51" w:rsidRDefault="007002D5" w:rsidP="008A3E51">
            <w:pPr>
              <w:widowControl w:val="0"/>
              <w:autoSpaceDE w:val="0"/>
              <w:autoSpaceDN w:val="0"/>
              <w:adjustRightInd w:val="0"/>
            </w:pPr>
            <w:r w:rsidRPr="008A3E51">
              <w:t>Toma, S.,</w:t>
            </w:r>
          </w:p>
        </w:tc>
        <w:tc>
          <w:tcPr>
            <w:tcW w:w="6237" w:type="dxa"/>
          </w:tcPr>
          <w:p w:rsidR="007002D5" w:rsidRPr="008A3E51" w:rsidRDefault="007002D5" w:rsidP="008A3E51">
            <w:pPr>
              <w:widowControl w:val="0"/>
              <w:autoSpaceDE w:val="0"/>
              <w:autoSpaceDN w:val="0"/>
              <w:adjustRightInd w:val="0"/>
            </w:pPr>
            <w:r w:rsidRPr="008A3E51">
              <w:t>Profesorul factor de decizie, Editura Tehnică, Bucureşti,1999</w:t>
            </w:r>
          </w:p>
        </w:tc>
      </w:tr>
      <w:tr w:rsidR="007002D5" w:rsidRPr="008A3E51" w:rsidTr="007002D5">
        <w:trPr>
          <w:trHeight w:val="562"/>
        </w:trPr>
        <w:tc>
          <w:tcPr>
            <w:tcW w:w="720" w:type="dxa"/>
            <w:vAlign w:val="bottom"/>
          </w:tcPr>
          <w:p w:rsidR="007002D5" w:rsidRPr="008A3E51" w:rsidRDefault="007002D5" w:rsidP="008A3E51">
            <w:pPr>
              <w:widowControl w:val="0"/>
              <w:autoSpaceDE w:val="0"/>
              <w:autoSpaceDN w:val="0"/>
              <w:adjustRightInd w:val="0"/>
              <w:jc w:val="center"/>
              <w:rPr>
                <w:w w:val="91"/>
              </w:rPr>
            </w:pPr>
            <w:r w:rsidRPr="008A3E51">
              <w:rPr>
                <w:w w:val="91"/>
              </w:rPr>
              <w:t>23.</w:t>
            </w:r>
          </w:p>
          <w:p w:rsidR="007002D5" w:rsidRPr="008A3E51" w:rsidRDefault="007002D5" w:rsidP="008A3E51">
            <w:pPr>
              <w:widowControl w:val="0"/>
              <w:autoSpaceDE w:val="0"/>
              <w:autoSpaceDN w:val="0"/>
              <w:adjustRightInd w:val="0"/>
              <w:jc w:val="center"/>
            </w:pPr>
          </w:p>
        </w:tc>
        <w:tc>
          <w:tcPr>
            <w:tcW w:w="2852" w:type="dxa"/>
            <w:vAlign w:val="bottom"/>
          </w:tcPr>
          <w:p w:rsidR="007002D5" w:rsidRPr="008A3E51" w:rsidRDefault="007002D5" w:rsidP="008A3E51">
            <w:pPr>
              <w:widowControl w:val="0"/>
              <w:autoSpaceDE w:val="0"/>
              <w:autoSpaceDN w:val="0"/>
              <w:adjustRightInd w:val="0"/>
              <w:jc w:val="both"/>
            </w:pPr>
            <w:r w:rsidRPr="008A3E51">
              <w:t>Tomşa, G.,</w:t>
            </w:r>
          </w:p>
          <w:p w:rsidR="007002D5" w:rsidRPr="008A3E51" w:rsidRDefault="007002D5" w:rsidP="008A3E51">
            <w:pPr>
              <w:widowControl w:val="0"/>
              <w:autoSpaceDE w:val="0"/>
              <w:autoSpaceDN w:val="0"/>
              <w:adjustRightInd w:val="0"/>
              <w:jc w:val="both"/>
            </w:pPr>
          </w:p>
        </w:tc>
        <w:tc>
          <w:tcPr>
            <w:tcW w:w="6237" w:type="dxa"/>
            <w:vAlign w:val="bottom"/>
          </w:tcPr>
          <w:p w:rsidR="007002D5" w:rsidRPr="008A3E51" w:rsidRDefault="007002D5" w:rsidP="008A3E51">
            <w:pPr>
              <w:widowControl w:val="0"/>
              <w:autoSpaceDE w:val="0"/>
              <w:autoSpaceDN w:val="0"/>
              <w:adjustRightInd w:val="0"/>
              <w:jc w:val="both"/>
            </w:pPr>
            <w:r w:rsidRPr="008A3E51">
              <w:rPr>
                <w:w w:val="99"/>
              </w:rPr>
              <w:t>Orientarea şi dezvoltarea carierei la elevi, Casa de editură</w:t>
            </w:r>
          </w:p>
          <w:p w:rsidR="007002D5" w:rsidRPr="008A3E51" w:rsidRDefault="007002D5" w:rsidP="008A3E51">
            <w:pPr>
              <w:widowControl w:val="0"/>
              <w:autoSpaceDE w:val="0"/>
              <w:autoSpaceDN w:val="0"/>
              <w:adjustRightInd w:val="0"/>
              <w:jc w:val="both"/>
            </w:pPr>
            <w:r w:rsidRPr="008A3E51">
              <w:t>şi presă „Viaţa Românească”, Bucureşti, 1999</w:t>
            </w:r>
          </w:p>
        </w:tc>
      </w:tr>
      <w:tr w:rsidR="007002D5" w:rsidRPr="008A3E51" w:rsidTr="007002D5">
        <w:trPr>
          <w:trHeight w:val="276"/>
        </w:trPr>
        <w:tc>
          <w:tcPr>
            <w:tcW w:w="720" w:type="dxa"/>
            <w:vAlign w:val="bottom"/>
          </w:tcPr>
          <w:p w:rsidR="007002D5" w:rsidRPr="008A3E51" w:rsidRDefault="007002D5" w:rsidP="008A3E51">
            <w:pPr>
              <w:widowControl w:val="0"/>
              <w:autoSpaceDE w:val="0"/>
              <w:autoSpaceDN w:val="0"/>
              <w:adjustRightInd w:val="0"/>
              <w:jc w:val="center"/>
            </w:pPr>
            <w:r w:rsidRPr="008A3E51">
              <w:rPr>
                <w:w w:val="91"/>
              </w:rPr>
              <w:t>24.</w:t>
            </w:r>
          </w:p>
        </w:tc>
        <w:tc>
          <w:tcPr>
            <w:tcW w:w="2852" w:type="dxa"/>
            <w:vAlign w:val="bottom"/>
          </w:tcPr>
          <w:p w:rsidR="007002D5" w:rsidRPr="008A3E51" w:rsidRDefault="007002D5" w:rsidP="008A3E51">
            <w:pPr>
              <w:widowControl w:val="0"/>
              <w:autoSpaceDE w:val="0"/>
              <w:autoSpaceDN w:val="0"/>
              <w:adjustRightInd w:val="0"/>
              <w:jc w:val="both"/>
            </w:pPr>
            <w:r w:rsidRPr="008A3E51">
              <w:t>***</w:t>
            </w:r>
          </w:p>
        </w:tc>
        <w:tc>
          <w:tcPr>
            <w:tcW w:w="6237" w:type="dxa"/>
            <w:vAlign w:val="bottom"/>
          </w:tcPr>
          <w:p w:rsidR="007002D5" w:rsidRPr="008A3E51" w:rsidRDefault="007002D5" w:rsidP="008A3E51">
            <w:pPr>
              <w:widowControl w:val="0"/>
              <w:autoSpaceDE w:val="0"/>
              <w:autoSpaceDN w:val="0"/>
              <w:adjustRightInd w:val="0"/>
              <w:jc w:val="both"/>
            </w:pPr>
            <w:r w:rsidRPr="008A3E51">
              <w:t xml:space="preserve">Curriculum naţional aprobat , </w:t>
            </w:r>
            <w:r w:rsidRPr="008A3E51">
              <w:rPr>
                <w:color w:val="0000FF"/>
                <w:u w:val="single"/>
              </w:rPr>
              <w:t>www.edu.ro</w:t>
            </w:r>
          </w:p>
        </w:tc>
      </w:tr>
      <w:tr w:rsidR="007002D5" w:rsidRPr="008A3E51" w:rsidTr="007002D5">
        <w:trPr>
          <w:trHeight w:val="562"/>
        </w:trPr>
        <w:tc>
          <w:tcPr>
            <w:tcW w:w="720" w:type="dxa"/>
            <w:vAlign w:val="bottom"/>
          </w:tcPr>
          <w:p w:rsidR="007002D5" w:rsidRPr="008A3E51" w:rsidRDefault="007002D5" w:rsidP="008A3E51">
            <w:pPr>
              <w:widowControl w:val="0"/>
              <w:autoSpaceDE w:val="0"/>
              <w:autoSpaceDN w:val="0"/>
              <w:adjustRightInd w:val="0"/>
              <w:jc w:val="center"/>
              <w:rPr>
                <w:w w:val="91"/>
              </w:rPr>
            </w:pPr>
            <w:r w:rsidRPr="008A3E51">
              <w:rPr>
                <w:w w:val="91"/>
              </w:rPr>
              <w:t>25.</w:t>
            </w:r>
          </w:p>
          <w:p w:rsidR="007002D5" w:rsidRPr="008A3E51" w:rsidRDefault="007002D5" w:rsidP="008A3E51">
            <w:pPr>
              <w:widowControl w:val="0"/>
              <w:autoSpaceDE w:val="0"/>
              <w:autoSpaceDN w:val="0"/>
              <w:adjustRightInd w:val="0"/>
              <w:jc w:val="center"/>
            </w:pPr>
          </w:p>
        </w:tc>
        <w:tc>
          <w:tcPr>
            <w:tcW w:w="2852" w:type="dxa"/>
            <w:vAlign w:val="bottom"/>
          </w:tcPr>
          <w:p w:rsidR="007002D5" w:rsidRPr="008A3E51" w:rsidRDefault="007002D5" w:rsidP="008A3E51">
            <w:pPr>
              <w:widowControl w:val="0"/>
              <w:autoSpaceDE w:val="0"/>
              <w:autoSpaceDN w:val="0"/>
              <w:adjustRightInd w:val="0"/>
              <w:jc w:val="both"/>
            </w:pPr>
            <w:r w:rsidRPr="008A3E51">
              <w:t>***</w:t>
            </w:r>
          </w:p>
          <w:p w:rsidR="007002D5" w:rsidRPr="008A3E51" w:rsidRDefault="007002D5" w:rsidP="008A3E51">
            <w:pPr>
              <w:widowControl w:val="0"/>
              <w:autoSpaceDE w:val="0"/>
              <w:autoSpaceDN w:val="0"/>
              <w:adjustRightInd w:val="0"/>
              <w:jc w:val="both"/>
            </w:pPr>
          </w:p>
        </w:tc>
        <w:tc>
          <w:tcPr>
            <w:tcW w:w="6237" w:type="dxa"/>
            <w:vAlign w:val="bottom"/>
          </w:tcPr>
          <w:p w:rsidR="007002D5" w:rsidRPr="008A3E51" w:rsidRDefault="007002D5" w:rsidP="008A3E51">
            <w:pPr>
              <w:widowControl w:val="0"/>
              <w:autoSpaceDE w:val="0"/>
              <w:autoSpaceDN w:val="0"/>
              <w:adjustRightInd w:val="0"/>
              <w:jc w:val="both"/>
            </w:pPr>
            <w:r w:rsidRPr="008A3E51">
              <w:t>Ghiduri  metodologice  pentru  aplicarea  programelor</w:t>
            </w:r>
          </w:p>
          <w:p w:rsidR="007002D5" w:rsidRPr="008A3E51" w:rsidRDefault="007002D5" w:rsidP="008A3E51">
            <w:pPr>
              <w:widowControl w:val="0"/>
              <w:autoSpaceDE w:val="0"/>
              <w:autoSpaceDN w:val="0"/>
              <w:adjustRightInd w:val="0"/>
              <w:jc w:val="both"/>
            </w:pPr>
            <w:r w:rsidRPr="008A3E51">
              <w:t>şcolare pentru aria curriculară „Tehnologii”.</w:t>
            </w:r>
          </w:p>
        </w:tc>
      </w:tr>
    </w:tbl>
    <w:p w:rsidR="005D6F0A" w:rsidRPr="008A3E51" w:rsidRDefault="005D6F0A" w:rsidP="008A3E51">
      <w:pPr>
        <w:shd w:val="clear" w:color="auto" w:fill="FFFFFF"/>
        <w:jc w:val="both"/>
        <w:rPr>
          <w:b/>
        </w:rPr>
      </w:pPr>
    </w:p>
    <w:sectPr w:rsidR="005D6F0A" w:rsidRPr="008A3E51" w:rsidSect="00905D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1B1B" w:rsidRDefault="00C81B1B" w:rsidP="0055228F">
      <w:r>
        <w:separator/>
      </w:r>
    </w:p>
  </w:endnote>
  <w:endnote w:type="continuationSeparator" w:id="0">
    <w:p w:rsidR="00C81B1B" w:rsidRDefault="00C81B1B" w:rsidP="0055228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453588"/>
      <w:docPartObj>
        <w:docPartGallery w:val="Page Numbers (Bottom of Page)"/>
        <w:docPartUnique/>
      </w:docPartObj>
    </w:sdtPr>
    <w:sdtEndPr>
      <w:rPr>
        <w:noProof/>
      </w:rPr>
    </w:sdtEndPr>
    <w:sdtContent>
      <w:p w:rsidR="0055228F" w:rsidRDefault="00FD1EC8">
        <w:pPr>
          <w:pStyle w:val="Footer"/>
          <w:jc w:val="right"/>
        </w:pPr>
        <w:r>
          <w:fldChar w:fldCharType="begin"/>
        </w:r>
        <w:r w:rsidR="0055228F">
          <w:instrText xml:space="preserve"> PAGE   \* MERGEFORMAT </w:instrText>
        </w:r>
        <w:r>
          <w:fldChar w:fldCharType="separate"/>
        </w:r>
        <w:r w:rsidR="008A3E51">
          <w:rPr>
            <w:noProof/>
          </w:rPr>
          <w:t>6</w:t>
        </w:r>
        <w:r>
          <w:rPr>
            <w:noProof/>
          </w:rPr>
          <w:fldChar w:fldCharType="end"/>
        </w:r>
      </w:p>
    </w:sdtContent>
  </w:sdt>
  <w:p w:rsidR="0055228F" w:rsidRDefault="005522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1B1B" w:rsidRDefault="00C81B1B" w:rsidP="0055228F">
      <w:r>
        <w:separator/>
      </w:r>
    </w:p>
  </w:footnote>
  <w:footnote w:type="continuationSeparator" w:id="0">
    <w:p w:rsidR="00C81B1B" w:rsidRDefault="00C81B1B" w:rsidP="005522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F3E"/>
    <w:multiLevelType w:val="hybridMultilevel"/>
    <w:tmpl w:val="00000099"/>
    <w:lvl w:ilvl="0" w:tplc="00000124">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2DB"/>
    <w:multiLevelType w:val="hybridMultilevel"/>
    <w:tmpl w:val="77BE4B12"/>
    <w:lvl w:ilvl="0" w:tplc="00007E87">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305E"/>
    <w:multiLevelType w:val="hybridMultilevel"/>
    <w:tmpl w:val="0000440D"/>
    <w:lvl w:ilvl="0" w:tplc="0000491C">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9B3"/>
    <w:multiLevelType w:val="hybridMultilevel"/>
    <w:tmpl w:val="00002D12"/>
    <w:lvl w:ilvl="0" w:tplc="0000074D">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4D06"/>
    <w:multiLevelType w:val="hybridMultilevel"/>
    <w:tmpl w:val="00004DB7"/>
    <w:lvl w:ilvl="0" w:tplc="00001547">
      <w:start w:val="2"/>
      <w:numFmt w:val="decimal"/>
      <w:lvlText w:val="1.%1."/>
      <w:lvlJc w:val="left"/>
      <w:pPr>
        <w:tabs>
          <w:tab w:val="num" w:pos="720"/>
        </w:tabs>
        <w:ind w:left="720" w:hanging="360"/>
      </w:pPr>
    </w:lvl>
    <w:lvl w:ilvl="1" w:tplc="000054DE">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DC8"/>
    <w:multiLevelType w:val="hybridMultilevel"/>
    <w:tmpl w:val="00006443"/>
    <w:lvl w:ilvl="0" w:tplc="000066BB">
      <w:start w:val="1"/>
      <w:numFmt w:val="decimal"/>
      <w:lvlText w:val="4.%1."/>
      <w:lvlJc w:val="left"/>
      <w:pPr>
        <w:tabs>
          <w:tab w:val="num" w:pos="360"/>
        </w:tabs>
        <w:ind w:left="360" w:hanging="360"/>
      </w:pPr>
    </w:lvl>
    <w:lvl w:ilvl="1" w:tplc="0000428B">
      <w:start w:val="1"/>
      <w:numFmt w:val="bullet"/>
      <w:lvlText w:val="-"/>
      <w:lvlJc w:val="left"/>
      <w:pPr>
        <w:tabs>
          <w:tab w:val="num" w:pos="1080"/>
        </w:tabs>
        <w:ind w:left="108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5AF1"/>
    <w:multiLevelType w:val="hybridMultilevel"/>
    <w:tmpl w:val="000041BB"/>
    <w:lvl w:ilvl="0" w:tplc="000026E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F90"/>
    <w:multiLevelType w:val="hybridMultilevel"/>
    <w:tmpl w:val="00001649"/>
    <w:lvl w:ilvl="0" w:tplc="00006DF1">
      <w:start w:val="1"/>
      <w:numFmt w:val="decimal"/>
      <w:lvlText w:val="%1."/>
      <w:lvlJc w:val="left"/>
      <w:pPr>
        <w:tabs>
          <w:tab w:val="num" w:pos="644"/>
        </w:tabs>
        <w:ind w:left="64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4BF514F"/>
    <w:multiLevelType w:val="hybridMultilevel"/>
    <w:tmpl w:val="0F9C17A0"/>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0">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4147F48"/>
    <w:multiLevelType w:val="multilevel"/>
    <w:tmpl w:val="68725D0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B99706F"/>
    <w:multiLevelType w:val="hybridMultilevel"/>
    <w:tmpl w:val="42ECD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5D2ABE"/>
    <w:multiLevelType w:val="multilevel"/>
    <w:tmpl w:val="D8F849FC"/>
    <w:lvl w:ilvl="0">
      <w:start w:val="1"/>
      <w:numFmt w:val="decimal"/>
      <w:lvlText w:val="%1."/>
      <w:lvlJc w:val="left"/>
      <w:pPr>
        <w:ind w:left="362" w:hanging="360"/>
      </w:pPr>
      <w:rPr>
        <w:rFonts w:hint="default"/>
      </w:rPr>
    </w:lvl>
    <w:lvl w:ilvl="1">
      <w:start w:val="1"/>
      <w:numFmt w:val="decimal"/>
      <w:isLgl/>
      <w:lvlText w:val="%1.%2."/>
      <w:lvlJc w:val="left"/>
      <w:pPr>
        <w:ind w:left="362" w:hanging="360"/>
      </w:pPr>
      <w:rPr>
        <w:rFonts w:hint="default"/>
      </w:rPr>
    </w:lvl>
    <w:lvl w:ilvl="2">
      <w:start w:val="1"/>
      <w:numFmt w:val="decimal"/>
      <w:isLgl/>
      <w:lvlText w:val="%1.%2.%3."/>
      <w:lvlJc w:val="left"/>
      <w:pPr>
        <w:ind w:left="722" w:hanging="720"/>
      </w:pPr>
      <w:rPr>
        <w:rFonts w:hint="default"/>
      </w:rPr>
    </w:lvl>
    <w:lvl w:ilvl="3">
      <w:start w:val="1"/>
      <w:numFmt w:val="decimal"/>
      <w:isLgl/>
      <w:lvlText w:val="%1.%2.%3.%4."/>
      <w:lvlJc w:val="left"/>
      <w:pPr>
        <w:ind w:left="722" w:hanging="72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082" w:hanging="1080"/>
      </w:pPr>
      <w:rPr>
        <w:rFonts w:hint="default"/>
      </w:rPr>
    </w:lvl>
    <w:lvl w:ilvl="6">
      <w:start w:val="1"/>
      <w:numFmt w:val="decimal"/>
      <w:isLgl/>
      <w:lvlText w:val="%1.%2.%3.%4.%5.%6.%7."/>
      <w:lvlJc w:val="left"/>
      <w:pPr>
        <w:ind w:left="1442" w:hanging="1440"/>
      </w:pPr>
      <w:rPr>
        <w:rFonts w:hint="default"/>
      </w:rPr>
    </w:lvl>
    <w:lvl w:ilvl="7">
      <w:start w:val="1"/>
      <w:numFmt w:val="decimal"/>
      <w:isLgl/>
      <w:lvlText w:val="%1.%2.%3.%4.%5.%6.%7.%8."/>
      <w:lvlJc w:val="left"/>
      <w:pPr>
        <w:ind w:left="1442" w:hanging="1440"/>
      </w:pPr>
      <w:rPr>
        <w:rFonts w:hint="default"/>
      </w:rPr>
    </w:lvl>
    <w:lvl w:ilvl="8">
      <w:start w:val="1"/>
      <w:numFmt w:val="decimal"/>
      <w:isLgl/>
      <w:lvlText w:val="%1.%2.%3.%4.%5.%6.%7.%8.%9."/>
      <w:lvlJc w:val="left"/>
      <w:pPr>
        <w:ind w:left="1802" w:hanging="1800"/>
      </w:pPr>
      <w:rPr>
        <w:rFonts w:hint="default"/>
      </w:rPr>
    </w:lvl>
  </w:abstractNum>
  <w:abstractNum w:abstractNumId="14">
    <w:nsid w:val="218F111E"/>
    <w:multiLevelType w:val="hybridMultilevel"/>
    <w:tmpl w:val="C6262374"/>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5">
    <w:nsid w:val="38B24C00"/>
    <w:multiLevelType w:val="multilevel"/>
    <w:tmpl w:val="D58AB2B4"/>
    <w:lvl w:ilvl="0">
      <w:start w:val="1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0EF4A53"/>
    <w:multiLevelType w:val="hybridMultilevel"/>
    <w:tmpl w:val="601447C6"/>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7">
    <w:nsid w:val="57DD0B95"/>
    <w:multiLevelType w:val="hybridMultilevel"/>
    <w:tmpl w:val="E5CED5A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0AF6B1C"/>
    <w:multiLevelType w:val="multilevel"/>
    <w:tmpl w:val="AFDC315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2994FF4"/>
    <w:multiLevelType w:val="hybridMultilevel"/>
    <w:tmpl w:val="BBD22176"/>
    <w:lvl w:ilvl="0" w:tplc="0409000F">
      <w:start w:val="1"/>
      <w:numFmt w:val="decimal"/>
      <w:lvlText w:val="%1."/>
      <w:lvlJc w:val="left"/>
      <w:pPr>
        <w:tabs>
          <w:tab w:val="num" w:pos="397"/>
        </w:tabs>
        <w:ind w:left="397" w:hanging="34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7049763F"/>
    <w:multiLevelType w:val="hybridMultilevel"/>
    <w:tmpl w:val="EDB005B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nsid w:val="70511E9D"/>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8B91E72"/>
    <w:multiLevelType w:val="hybridMultilevel"/>
    <w:tmpl w:val="538A2A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2"/>
  </w:num>
  <w:num w:numId="4">
    <w:abstractNumId w:val="4"/>
  </w:num>
  <w:num w:numId="5">
    <w:abstractNumId w:val="3"/>
  </w:num>
  <w:num w:numId="6">
    <w:abstractNumId w:val="5"/>
  </w:num>
  <w:num w:numId="7">
    <w:abstractNumId w:val="13"/>
  </w:num>
  <w:num w:numId="8">
    <w:abstractNumId w:val="7"/>
  </w:num>
  <w:num w:numId="9">
    <w:abstractNumId w:val="6"/>
  </w:num>
  <w:num w:numId="10">
    <w:abstractNumId w:val="1"/>
  </w:num>
  <w:num w:numId="11">
    <w:abstractNumId w:val="14"/>
  </w:num>
  <w:num w:numId="12">
    <w:abstractNumId w:val="16"/>
  </w:num>
  <w:num w:numId="13">
    <w:abstractNumId w:val="9"/>
  </w:num>
  <w:num w:numId="14">
    <w:abstractNumId w:val="0"/>
  </w:num>
  <w:num w:numId="15">
    <w:abstractNumId w:val="11"/>
  </w:num>
  <w:num w:numId="16">
    <w:abstractNumId w:val="18"/>
  </w:num>
  <w:num w:numId="17">
    <w:abstractNumId w:val="15"/>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2"/>
  </w:num>
  <w:num w:numId="2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D14BBD"/>
    <w:rsid w:val="00037146"/>
    <w:rsid w:val="000438AD"/>
    <w:rsid w:val="00071FD9"/>
    <w:rsid w:val="00076FC1"/>
    <w:rsid w:val="000B591C"/>
    <w:rsid w:val="0018647A"/>
    <w:rsid w:val="002D23CE"/>
    <w:rsid w:val="00327657"/>
    <w:rsid w:val="003919E1"/>
    <w:rsid w:val="003B3746"/>
    <w:rsid w:val="00406A13"/>
    <w:rsid w:val="004405DC"/>
    <w:rsid w:val="00475EEA"/>
    <w:rsid w:val="0049014C"/>
    <w:rsid w:val="004B671C"/>
    <w:rsid w:val="00506C6E"/>
    <w:rsid w:val="0055228F"/>
    <w:rsid w:val="00597A54"/>
    <w:rsid w:val="005D6F0A"/>
    <w:rsid w:val="007002D5"/>
    <w:rsid w:val="008A3E51"/>
    <w:rsid w:val="00905DD7"/>
    <w:rsid w:val="009861A2"/>
    <w:rsid w:val="00C81B1B"/>
    <w:rsid w:val="00D14BBD"/>
    <w:rsid w:val="00D728A4"/>
    <w:rsid w:val="00DA2472"/>
    <w:rsid w:val="00E33B0F"/>
    <w:rsid w:val="00F36299"/>
    <w:rsid w:val="00FD1EC8"/>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paragraph" w:styleId="Heading3">
    <w:name w:val="heading 3"/>
    <w:basedOn w:val="Normal"/>
    <w:next w:val="Normal"/>
    <w:link w:val="Heading3Char"/>
    <w:uiPriority w:val="9"/>
    <w:semiHidden/>
    <w:unhideWhenUsed/>
    <w:qFormat/>
    <w:rsid w:val="00E33B0F"/>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 w:type="character" w:customStyle="1" w:styleId="Heading3Char">
    <w:name w:val="Heading 3 Char"/>
    <w:basedOn w:val="DefaultParagraphFont"/>
    <w:link w:val="Heading3"/>
    <w:uiPriority w:val="9"/>
    <w:semiHidden/>
    <w:rsid w:val="00E33B0F"/>
    <w:rPr>
      <w:rFonts w:asciiTheme="majorHAnsi" w:eastAsiaTheme="majorEastAsia" w:hAnsiTheme="majorHAnsi" w:cstheme="majorBidi"/>
      <w:color w:val="1F4D78" w:themeColor="accent1" w:themeShade="7F"/>
      <w:sz w:val="24"/>
      <w:szCs w:val="24"/>
      <w:lang w:val="ro-RO"/>
    </w:rPr>
  </w:style>
  <w:style w:type="paragraph" w:styleId="Title">
    <w:name w:val="Title"/>
    <w:basedOn w:val="Normal"/>
    <w:link w:val="TitleChar"/>
    <w:qFormat/>
    <w:rsid w:val="00406A13"/>
    <w:pPr>
      <w:jc w:val="center"/>
    </w:pPr>
    <w:rPr>
      <w:b/>
      <w:sz w:val="28"/>
      <w:szCs w:val="24"/>
      <w:lang w:eastAsia="ro-RO"/>
    </w:rPr>
  </w:style>
  <w:style w:type="character" w:customStyle="1" w:styleId="TitleChar">
    <w:name w:val="Title Char"/>
    <w:basedOn w:val="DefaultParagraphFont"/>
    <w:link w:val="Title"/>
    <w:rsid w:val="00406A13"/>
    <w:rPr>
      <w:rFonts w:ascii="Times New Roman" w:eastAsia="Times New Roman" w:hAnsi="Times New Roman" w:cs="Times New Roman"/>
      <w:b/>
      <w:sz w:val="28"/>
      <w:szCs w:val="24"/>
      <w:lang w:val="ro-RO" w:eastAsia="ro-RO"/>
    </w:rPr>
  </w:style>
  <w:style w:type="paragraph" w:styleId="BodyText2">
    <w:name w:val="Body Text 2"/>
    <w:basedOn w:val="Normal"/>
    <w:link w:val="BodyText2Char"/>
    <w:rsid w:val="00406A13"/>
    <w:pPr>
      <w:spacing w:line="360" w:lineRule="auto"/>
      <w:jc w:val="both"/>
    </w:pPr>
    <w:rPr>
      <w:sz w:val="24"/>
      <w:szCs w:val="24"/>
      <w:lang w:eastAsia="ro-RO"/>
    </w:rPr>
  </w:style>
  <w:style w:type="character" w:customStyle="1" w:styleId="BodyText2Char">
    <w:name w:val="Body Text 2 Char"/>
    <w:basedOn w:val="DefaultParagraphFont"/>
    <w:link w:val="BodyText2"/>
    <w:rsid w:val="00406A13"/>
    <w:rPr>
      <w:rFonts w:ascii="Times New Roman" w:eastAsia="Times New Roman" w:hAnsi="Times New Roman" w:cs="Times New Roman"/>
      <w:sz w:val="24"/>
      <w:szCs w:val="24"/>
      <w:lang w:val="ro-RO" w:eastAsia="ro-RO"/>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9BCCB0-0DFC-4410-AC4D-AB74071D1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2072</Words>
  <Characters>12021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14065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dcterms:created xsi:type="dcterms:W3CDTF">2015-10-20T08:21:00Z</dcterms:created>
  <dcterms:modified xsi:type="dcterms:W3CDTF">2015-10-27T10:44:00Z</dcterms:modified>
</cp:coreProperties>
</file>